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AA102" w14:textId="7555F914" w:rsidR="000A29B5" w:rsidRDefault="000A29B5" w:rsidP="00050EEF">
      <w:pPr>
        <w:ind w:left="448" w:hangingChars="186" w:hanging="448"/>
        <w:jc w:val="left"/>
        <w:rPr>
          <w:rFonts w:asciiTheme="minorHAnsi" w:hAnsiTheme="minorHAnsi"/>
          <w:b/>
          <w:bCs/>
          <w:sz w:val="24"/>
        </w:rPr>
      </w:pPr>
      <w:r w:rsidRPr="000A29B5">
        <w:rPr>
          <w:rFonts w:asciiTheme="minorHAnsi" w:hAnsiTheme="minorHAnsi" w:hint="eastAsia"/>
          <w:b/>
          <w:bCs/>
          <w:sz w:val="24"/>
        </w:rPr>
        <w:t xml:space="preserve">久留米大学認定看護師教育センター　入学試験問題　</w:t>
      </w:r>
      <w:r w:rsidR="007742BB">
        <w:rPr>
          <w:rFonts w:asciiTheme="minorHAnsi" w:hAnsiTheme="minorHAnsi" w:hint="eastAsia"/>
          <w:b/>
          <w:bCs/>
          <w:sz w:val="24"/>
        </w:rPr>
        <w:t>緩和ケア</w:t>
      </w:r>
      <w:r w:rsidRPr="000A29B5">
        <w:rPr>
          <w:rFonts w:asciiTheme="minorHAnsi" w:hAnsiTheme="minorHAnsi" w:hint="eastAsia"/>
          <w:b/>
          <w:bCs/>
          <w:sz w:val="24"/>
        </w:rPr>
        <w:t xml:space="preserve">分野　</w:t>
      </w:r>
    </w:p>
    <w:p w14:paraId="6719B45C" w14:textId="77777777" w:rsidR="000A29B5" w:rsidRPr="000A29B5" w:rsidRDefault="000A29B5" w:rsidP="00050EEF">
      <w:pPr>
        <w:ind w:left="448" w:hangingChars="186" w:hanging="448"/>
        <w:jc w:val="left"/>
        <w:rPr>
          <w:rFonts w:asciiTheme="minorHAnsi" w:hAnsiTheme="minorHAnsi"/>
          <w:b/>
          <w:bCs/>
          <w:sz w:val="24"/>
        </w:rPr>
      </w:pPr>
    </w:p>
    <w:p w14:paraId="1C281CDF" w14:textId="77777777" w:rsidR="008F3FEC" w:rsidRDefault="008F3FEC" w:rsidP="008F3FEC">
      <w:pPr>
        <w:ind w:left="391" w:hangingChars="186" w:hanging="391"/>
        <w:jc w:val="left"/>
        <w:rPr>
          <w:rFonts w:asciiTheme="minorHAnsi" w:hAnsiTheme="minorHAnsi"/>
          <w:szCs w:val="21"/>
        </w:rPr>
      </w:pPr>
      <w:r>
        <w:rPr>
          <w:rFonts w:asciiTheme="minorHAnsi" w:hAnsiTheme="minorHAnsi" w:hint="eastAsia"/>
          <w:szCs w:val="21"/>
        </w:rPr>
        <w:t>加齢に伴う機能変化として、正しいのはどれですか。</w:t>
      </w:r>
    </w:p>
    <w:p w14:paraId="49E858A6" w14:textId="77777777" w:rsidR="008F3FEC" w:rsidRDefault="008F3FEC" w:rsidP="008F3FEC">
      <w:pPr>
        <w:pStyle w:val="a3"/>
        <w:widowControl/>
        <w:numPr>
          <w:ilvl w:val="0"/>
          <w:numId w:val="14"/>
        </w:numPr>
        <w:ind w:leftChars="0"/>
        <w:jc w:val="left"/>
        <w:rPr>
          <w:rFonts w:asciiTheme="minorHAnsi" w:hAnsiTheme="minorHAnsi" w:hint="eastAsia"/>
          <w:szCs w:val="21"/>
        </w:rPr>
      </w:pPr>
      <w:r>
        <w:rPr>
          <w:rFonts w:asciiTheme="minorHAnsi" w:hAnsiTheme="minorHAnsi" w:hint="eastAsia"/>
          <w:szCs w:val="21"/>
        </w:rPr>
        <w:t>瞳孔が散大する。</w:t>
      </w:r>
    </w:p>
    <w:p w14:paraId="719DB6A3" w14:textId="77777777" w:rsidR="008F3FEC" w:rsidRDefault="008F3FEC" w:rsidP="008F3FEC">
      <w:pPr>
        <w:pStyle w:val="a3"/>
        <w:widowControl/>
        <w:numPr>
          <w:ilvl w:val="0"/>
          <w:numId w:val="14"/>
        </w:numPr>
        <w:ind w:leftChars="0"/>
        <w:jc w:val="left"/>
        <w:rPr>
          <w:rFonts w:asciiTheme="minorHAnsi" w:hAnsiTheme="minorHAnsi" w:hint="eastAsia"/>
          <w:szCs w:val="21"/>
        </w:rPr>
      </w:pPr>
      <w:r>
        <w:rPr>
          <w:rFonts w:asciiTheme="minorHAnsi" w:hAnsiTheme="minorHAnsi" w:hint="eastAsia"/>
          <w:szCs w:val="21"/>
        </w:rPr>
        <w:t>高音域の聴覚が低下する。</w:t>
      </w:r>
    </w:p>
    <w:p w14:paraId="4A747F5A" w14:textId="77777777" w:rsidR="008F3FEC" w:rsidRDefault="008F3FEC" w:rsidP="008F3FEC">
      <w:pPr>
        <w:pStyle w:val="a3"/>
        <w:widowControl/>
        <w:numPr>
          <w:ilvl w:val="0"/>
          <w:numId w:val="14"/>
        </w:numPr>
        <w:ind w:leftChars="0"/>
        <w:jc w:val="left"/>
        <w:rPr>
          <w:rFonts w:asciiTheme="minorHAnsi" w:hAnsiTheme="minorHAnsi" w:hint="eastAsia"/>
          <w:szCs w:val="21"/>
        </w:rPr>
      </w:pPr>
      <w:r>
        <w:rPr>
          <w:rFonts w:asciiTheme="minorHAnsi" w:hAnsiTheme="minorHAnsi" w:hint="eastAsia"/>
          <w:szCs w:val="21"/>
        </w:rPr>
        <w:t>味覚が鋭敏になる。</w:t>
      </w:r>
    </w:p>
    <w:p w14:paraId="72468E83" w14:textId="77777777" w:rsidR="008F3FEC" w:rsidRDefault="008F3FEC" w:rsidP="008F3FEC">
      <w:pPr>
        <w:pStyle w:val="a3"/>
        <w:widowControl/>
        <w:numPr>
          <w:ilvl w:val="0"/>
          <w:numId w:val="14"/>
        </w:numPr>
        <w:ind w:leftChars="0"/>
        <w:jc w:val="left"/>
        <w:rPr>
          <w:rFonts w:asciiTheme="minorHAnsi" w:hAnsiTheme="minorHAnsi" w:hint="eastAsia"/>
          <w:szCs w:val="21"/>
        </w:rPr>
      </w:pPr>
      <w:r>
        <w:rPr>
          <w:rFonts w:asciiTheme="minorHAnsi" w:hAnsiTheme="minorHAnsi" w:hint="eastAsia"/>
          <w:szCs w:val="21"/>
        </w:rPr>
        <w:t>嗅覚の閾値が低下する。</w:t>
      </w:r>
    </w:p>
    <w:p w14:paraId="17D62A3C" w14:textId="77777777" w:rsidR="008F3FEC" w:rsidRDefault="008F3FEC" w:rsidP="008F3FEC">
      <w:pPr>
        <w:jc w:val="left"/>
        <w:rPr>
          <w:rFonts w:ascii="ＭＳ 明朝" w:hAnsi="ＭＳ 明朝" w:hint="eastAsia"/>
          <w:color w:val="FF0000"/>
          <w:szCs w:val="21"/>
          <w:bdr w:val="single" w:sz="4" w:space="0" w:color="auto" w:frame="1"/>
        </w:rPr>
      </w:pPr>
    </w:p>
    <w:p w14:paraId="0E1EEFFB" w14:textId="77777777" w:rsidR="008F3FEC" w:rsidRDefault="008F3FEC" w:rsidP="008F3FEC">
      <w:pPr>
        <w:jc w:val="left"/>
        <w:rPr>
          <w:rFonts w:ascii="ＭＳ 明朝" w:hAnsi="ＭＳ 明朝" w:hint="eastAsia"/>
          <w:color w:val="FF0000"/>
          <w:szCs w:val="21"/>
          <w:bdr w:val="single" w:sz="4" w:space="0" w:color="auto" w:frame="1"/>
        </w:rPr>
      </w:pPr>
    </w:p>
    <w:p w14:paraId="53E91BCA" w14:textId="77777777" w:rsidR="008F3FEC" w:rsidRDefault="008F3FEC" w:rsidP="008F3FEC">
      <w:pPr>
        <w:widowControl/>
        <w:jc w:val="left"/>
        <w:rPr>
          <w:rFonts w:hint="eastAsia"/>
          <w:szCs w:val="21"/>
        </w:rPr>
      </w:pPr>
      <w:r>
        <w:rPr>
          <w:rFonts w:hint="eastAsia"/>
          <w:szCs w:val="21"/>
        </w:rPr>
        <w:t>下記のうち、がん抑制遺伝子はどれですか。</w:t>
      </w:r>
    </w:p>
    <w:p w14:paraId="30DC09A6" w14:textId="77777777" w:rsidR="008F3FEC" w:rsidRDefault="008F3FEC" w:rsidP="008F3FEC">
      <w:pPr>
        <w:pStyle w:val="a3"/>
        <w:widowControl/>
        <w:numPr>
          <w:ilvl w:val="0"/>
          <w:numId w:val="15"/>
        </w:numPr>
        <w:ind w:leftChars="0"/>
        <w:jc w:val="left"/>
        <w:rPr>
          <w:szCs w:val="21"/>
        </w:rPr>
      </w:pPr>
      <w:r>
        <w:rPr>
          <w:szCs w:val="21"/>
        </w:rPr>
        <w:t>EGFR</w:t>
      </w:r>
    </w:p>
    <w:p w14:paraId="046AE30D" w14:textId="77777777" w:rsidR="008F3FEC" w:rsidRDefault="008F3FEC" w:rsidP="008F3FEC">
      <w:pPr>
        <w:pStyle w:val="a3"/>
        <w:widowControl/>
        <w:numPr>
          <w:ilvl w:val="0"/>
          <w:numId w:val="15"/>
        </w:numPr>
        <w:ind w:leftChars="0"/>
        <w:jc w:val="left"/>
        <w:rPr>
          <w:szCs w:val="21"/>
        </w:rPr>
      </w:pPr>
      <w:r>
        <w:rPr>
          <w:szCs w:val="21"/>
        </w:rPr>
        <w:t>BRAF</w:t>
      </w:r>
    </w:p>
    <w:p w14:paraId="1395109D" w14:textId="77777777" w:rsidR="008F3FEC" w:rsidRDefault="008F3FEC" w:rsidP="008F3FEC">
      <w:pPr>
        <w:pStyle w:val="a3"/>
        <w:widowControl/>
        <w:numPr>
          <w:ilvl w:val="0"/>
          <w:numId w:val="15"/>
        </w:numPr>
        <w:ind w:leftChars="0"/>
        <w:jc w:val="left"/>
        <w:rPr>
          <w:szCs w:val="21"/>
        </w:rPr>
      </w:pPr>
      <w:r>
        <w:rPr>
          <w:szCs w:val="21"/>
        </w:rPr>
        <w:t>MYC</w:t>
      </w:r>
    </w:p>
    <w:p w14:paraId="58AB14ED" w14:textId="77777777" w:rsidR="008F3FEC" w:rsidRDefault="008F3FEC" w:rsidP="008F3FEC">
      <w:pPr>
        <w:pStyle w:val="a3"/>
        <w:widowControl/>
        <w:numPr>
          <w:ilvl w:val="0"/>
          <w:numId w:val="15"/>
        </w:numPr>
        <w:ind w:leftChars="0"/>
        <w:jc w:val="left"/>
        <w:rPr>
          <w:szCs w:val="21"/>
        </w:rPr>
      </w:pPr>
      <w:r>
        <w:rPr>
          <w:szCs w:val="21"/>
        </w:rPr>
        <w:t>TP53</w:t>
      </w:r>
    </w:p>
    <w:p w14:paraId="364EA349" w14:textId="77777777" w:rsidR="008F3FEC" w:rsidRDefault="008F3FEC" w:rsidP="008F3FEC">
      <w:pPr>
        <w:pStyle w:val="a3"/>
        <w:widowControl/>
        <w:ind w:leftChars="0" w:left="420"/>
        <w:jc w:val="left"/>
        <w:rPr>
          <w:szCs w:val="21"/>
        </w:rPr>
      </w:pPr>
    </w:p>
    <w:p w14:paraId="01DB0389" w14:textId="77777777" w:rsidR="008F3FEC" w:rsidRDefault="008F3FEC" w:rsidP="008F3FEC">
      <w:pPr>
        <w:pStyle w:val="a3"/>
        <w:widowControl/>
        <w:ind w:leftChars="0" w:left="420"/>
        <w:jc w:val="left"/>
        <w:rPr>
          <w:szCs w:val="21"/>
        </w:rPr>
      </w:pPr>
    </w:p>
    <w:p w14:paraId="4A235458" w14:textId="77777777" w:rsidR="008F3FEC" w:rsidRDefault="008F3FEC" w:rsidP="008F3FEC">
      <w:pPr>
        <w:spacing w:line="340" w:lineRule="exact"/>
        <w:ind w:left="709" w:rightChars="-130" w:right="-273" w:hanging="709"/>
        <w:rPr>
          <w:rFonts w:ascii="ＭＳ 明朝" w:hAnsi="ＭＳ 明朝"/>
          <w:szCs w:val="21"/>
        </w:rPr>
      </w:pPr>
      <w:r>
        <w:rPr>
          <w:rFonts w:ascii="ＭＳ 明朝" w:hAnsi="ＭＳ 明朝" w:hint="eastAsia"/>
          <w:szCs w:val="21"/>
        </w:rPr>
        <w:t>抗腫瘍免疫機能の低下によって、がんになる過程を示す「がん免疫編集理論」において、</w:t>
      </w:r>
    </w:p>
    <w:p w14:paraId="486788F1" w14:textId="77777777" w:rsidR="008F3FEC" w:rsidRDefault="008F3FEC" w:rsidP="008F3FEC">
      <w:pPr>
        <w:spacing w:line="340" w:lineRule="exact"/>
        <w:ind w:left="709" w:rightChars="-130" w:right="-273" w:hanging="709"/>
        <w:rPr>
          <w:rFonts w:ascii="ＭＳ 明朝" w:hAnsi="ＭＳ 明朝" w:hint="eastAsia"/>
          <w:szCs w:val="21"/>
        </w:rPr>
      </w:pPr>
      <w:r>
        <w:rPr>
          <w:rFonts w:ascii="ＭＳ 明朝" w:hAnsi="ＭＳ 明朝" w:hint="eastAsia"/>
          <w:szCs w:val="21"/>
        </w:rPr>
        <w:t>第3相に該当するのはどれですか。</w:t>
      </w:r>
    </w:p>
    <w:p w14:paraId="46FD4F48" w14:textId="77777777" w:rsidR="008F3FEC" w:rsidRDefault="008F3FEC" w:rsidP="008F3FEC">
      <w:pPr>
        <w:pStyle w:val="a3"/>
        <w:numPr>
          <w:ilvl w:val="0"/>
          <w:numId w:val="16"/>
        </w:numPr>
        <w:ind w:leftChars="0"/>
        <w:rPr>
          <w:rFonts w:hint="eastAsia"/>
          <w:color w:val="000000" w:themeColor="text1"/>
          <w:szCs w:val="21"/>
        </w:rPr>
      </w:pPr>
      <w:r>
        <w:rPr>
          <w:rFonts w:hint="eastAsia"/>
          <w:szCs w:val="21"/>
        </w:rPr>
        <w:t>逃避相</w:t>
      </w:r>
    </w:p>
    <w:p w14:paraId="7ED74CCD" w14:textId="77777777" w:rsidR="008F3FEC" w:rsidRDefault="008F3FEC" w:rsidP="008F3FEC">
      <w:pPr>
        <w:pStyle w:val="a3"/>
        <w:numPr>
          <w:ilvl w:val="0"/>
          <w:numId w:val="16"/>
        </w:numPr>
        <w:ind w:leftChars="0"/>
        <w:rPr>
          <w:color w:val="000000" w:themeColor="text1"/>
          <w:szCs w:val="21"/>
        </w:rPr>
      </w:pPr>
      <w:r>
        <w:rPr>
          <w:rFonts w:hint="eastAsia"/>
          <w:szCs w:val="21"/>
        </w:rPr>
        <w:t>排除相</w:t>
      </w:r>
    </w:p>
    <w:p w14:paraId="24AA57E6" w14:textId="77777777" w:rsidR="008F3FEC" w:rsidRDefault="008F3FEC" w:rsidP="008F3FEC">
      <w:pPr>
        <w:pStyle w:val="a3"/>
        <w:numPr>
          <w:ilvl w:val="0"/>
          <w:numId w:val="16"/>
        </w:numPr>
        <w:ind w:leftChars="0"/>
        <w:rPr>
          <w:color w:val="000000" w:themeColor="text1"/>
          <w:szCs w:val="21"/>
          <w:shd w:val="pct15" w:color="auto" w:fill="FFFFFF"/>
        </w:rPr>
      </w:pPr>
      <w:r>
        <w:rPr>
          <w:rFonts w:hint="eastAsia"/>
          <w:szCs w:val="21"/>
        </w:rPr>
        <w:t>増殖相</w:t>
      </w:r>
    </w:p>
    <w:p w14:paraId="35FADD1C" w14:textId="77777777" w:rsidR="008F3FEC" w:rsidRDefault="008F3FEC" w:rsidP="008F3FEC">
      <w:pPr>
        <w:pStyle w:val="a3"/>
        <w:numPr>
          <w:ilvl w:val="0"/>
          <w:numId w:val="16"/>
        </w:numPr>
        <w:ind w:leftChars="0"/>
        <w:rPr>
          <w:color w:val="000000" w:themeColor="text1"/>
          <w:szCs w:val="21"/>
        </w:rPr>
      </w:pPr>
      <w:r>
        <w:rPr>
          <w:rFonts w:hint="eastAsia"/>
          <w:szCs w:val="21"/>
        </w:rPr>
        <w:t>平衡相</w:t>
      </w:r>
    </w:p>
    <w:p w14:paraId="74014ABE" w14:textId="77777777" w:rsidR="008F3FEC" w:rsidRDefault="008F3FEC" w:rsidP="008F3FEC">
      <w:pPr>
        <w:rPr>
          <w:color w:val="000000" w:themeColor="text1"/>
          <w:szCs w:val="21"/>
        </w:rPr>
      </w:pPr>
    </w:p>
    <w:p w14:paraId="709D577A" w14:textId="77777777" w:rsidR="008F3FEC" w:rsidRDefault="008F3FEC" w:rsidP="008F3FEC">
      <w:pPr>
        <w:rPr>
          <w:color w:val="000000" w:themeColor="text1"/>
          <w:szCs w:val="21"/>
        </w:rPr>
      </w:pPr>
    </w:p>
    <w:p w14:paraId="5F31D848" w14:textId="77777777" w:rsidR="008F3FEC" w:rsidRDefault="008F3FEC" w:rsidP="008F3FEC">
      <w:pPr>
        <w:rPr>
          <w:szCs w:val="21"/>
        </w:rPr>
      </w:pPr>
      <w:r>
        <w:rPr>
          <w:rFonts w:hint="eastAsia"/>
          <w:szCs w:val="21"/>
        </w:rPr>
        <w:t>膠芽腫の特徴として、正しいのはどれですか。</w:t>
      </w:r>
    </w:p>
    <w:p w14:paraId="164330D4" w14:textId="77777777" w:rsidR="008F3FEC" w:rsidRDefault="008F3FEC" w:rsidP="008F3FEC">
      <w:pPr>
        <w:pStyle w:val="a3"/>
        <w:numPr>
          <w:ilvl w:val="0"/>
          <w:numId w:val="17"/>
        </w:numPr>
        <w:ind w:leftChars="0"/>
        <w:rPr>
          <w:color w:val="000000" w:themeColor="text1"/>
          <w:szCs w:val="21"/>
        </w:rPr>
      </w:pPr>
      <w:bookmarkStart w:id="0" w:name="_Hlk143849081"/>
      <w:r>
        <w:rPr>
          <w:szCs w:val="21"/>
        </w:rPr>
        <w:t>IDH</w:t>
      </w:r>
      <w:r>
        <w:rPr>
          <w:rFonts w:hint="eastAsia"/>
          <w:szCs w:val="21"/>
        </w:rPr>
        <w:t>遺伝子変異がない。</w:t>
      </w:r>
    </w:p>
    <w:p w14:paraId="2AB4F35C" w14:textId="77777777" w:rsidR="008F3FEC" w:rsidRDefault="008F3FEC" w:rsidP="008F3FEC">
      <w:pPr>
        <w:pStyle w:val="a3"/>
        <w:numPr>
          <w:ilvl w:val="0"/>
          <w:numId w:val="17"/>
        </w:numPr>
        <w:ind w:leftChars="0"/>
        <w:rPr>
          <w:color w:val="000000" w:themeColor="text1"/>
          <w:szCs w:val="21"/>
        </w:rPr>
      </w:pPr>
      <w:r>
        <w:rPr>
          <w:szCs w:val="21"/>
        </w:rPr>
        <w:t>IDH</w:t>
      </w:r>
      <w:r>
        <w:rPr>
          <w:rFonts w:hint="eastAsia"/>
          <w:szCs w:val="21"/>
        </w:rPr>
        <w:t>遺伝子変異がなく、かつ</w:t>
      </w:r>
      <w:r>
        <w:rPr>
          <w:szCs w:val="21"/>
        </w:rPr>
        <w:t>1p19q</w:t>
      </w:r>
      <w:r>
        <w:rPr>
          <w:rFonts w:hint="eastAsia"/>
          <w:szCs w:val="21"/>
        </w:rPr>
        <w:t>共欠失がある。</w:t>
      </w:r>
    </w:p>
    <w:p w14:paraId="7AE8C8B1" w14:textId="77777777" w:rsidR="008F3FEC" w:rsidRDefault="008F3FEC" w:rsidP="008F3FEC">
      <w:pPr>
        <w:pStyle w:val="a3"/>
        <w:numPr>
          <w:ilvl w:val="0"/>
          <w:numId w:val="17"/>
        </w:numPr>
        <w:ind w:leftChars="0"/>
        <w:rPr>
          <w:color w:val="000000" w:themeColor="text1"/>
          <w:szCs w:val="21"/>
          <w:shd w:val="pct15" w:color="auto" w:fill="FFFFFF"/>
        </w:rPr>
      </w:pPr>
      <w:r>
        <w:rPr>
          <w:szCs w:val="21"/>
        </w:rPr>
        <w:t>IDH</w:t>
      </w:r>
      <w:r>
        <w:rPr>
          <w:rFonts w:hint="eastAsia"/>
          <w:szCs w:val="21"/>
        </w:rPr>
        <w:t>遺伝子変異がある。</w:t>
      </w:r>
    </w:p>
    <w:p w14:paraId="4F6817F3" w14:textId="77777777" w:rsidR="008F3FEC" w:rsidRDefault="008F3FEC" w:rsidP="008F3FEC">
      <w:pPr>
        <w:pStyle w:val="a3"/>
        <w:numPr>
          <w:ilvl w:val="0"/>
          <w:numId w:val="17"/>
        </w:numPr>
        <w:ind w:leftChars="0"/>
        <w:rPr>
          <w:color w:val="000000" w:themeColor="text1"/>
          <w:szCs w:val="21"/>
        </w:rPr>
      </w:pPr>
      <w:r>
        <w:rPr>
          <w:szCs w:val="21"/>
        </w:rPr>
        <w:t>IDH</w:t>
      </w:r>
      <w:r>
        <w:rPr>
          <w:rFonts w:hint="eastAsia"/>
          <w:szCs w:val="21"/>
        </w:rPr>
        <w:t>遺伝子変異があり、かつ</w:t>
      </w:r>
      <w:r>
        <w:rPr>
          <w:szCs w:val="21"/>
        </w:rPr>
        <w:t>1p19q</w:t>
      </w:r>
      <w:r>
        <w:rPr>
          <w:rFonts w:hint="eastAsia"/>
          <w:szCs w:val="21"/>
        </w:rPr>
        <w:t>共欠失がある。</w:t>
      </w:r>
    </w:p>
    <w:bookmarkEnd w:id="0"/>
    <w:p w14:paraId="676BA39C" w14:textId="77777777" w:rsidR="008F3FEC" w:rsidRDefault="008F3FEC" w:rsidP="008F3FEC">
      <w:pPr>
        <w:pStyle w:val="a3"/>
        <w:ind w:leftChars="0" w:left="420"/>
        <w:rPr>
          <w:szCs w:val="21"/>
        </w:rPr>
      </w:pPr>
    </w:p>
    <w:p w14:paraId="27708BD0" w14:textId="77777777" w:rsidR="008F3FEC" w:rsidRDefault="008F3FEC" w:rsidP="008F3FEC">
      <w:pPr>
        <w:pStyle w:val="a3"/>
        <w:ind w:leftChars="0" w:left="420"/>
        <w:rPr>
          <w:szCs w:val="21"/>
        </w:rPr>
      </w:pPr>
    </w:p>
    <w:p w14:paraId="23B072DF" w14:textId="77777777" w:rsidR="008F3FEC" w:rsidRDefault="008F3FEC" w:rsidP="008F3FEC">
      <w:pPr>
        <w:ind w:left="651" w:rightChars="-325" w:right="-683" w:hangingChars="310" w:hanging="651"/>
        <w:rPr>
          <w:rFonts w:ascii="ＭＳ 明朝" w:hAnsi="ＭＳ 明朝"/>
          <w:szCs w:val="22"/>
        </w:rPr>
      </w:pPr>
      <w:r>
        <w:rPr>
          <w:rFonts w:ascii="ＭＳ 明朝" w:hAnsi="ＭＳ 明朝" w:hint="eastAsia"/>
          <w:szCs w:val="22"/>
        </w:rPr>
        <w:t>発達課題論(</w:t>
      </w:r>
      <w:r>
        <w:rPr>
          <w:szCs w:val="22"/>
        </w:rPr>
        <w:t>Erik H. Erikson</w:t>
      </w:r>
      <w:r>
        <w:rPr>
          <w:rFonts w:ascii="ＭＳ 明朝" w:hAnsi="ＭＳ 明朝" w:hint="eastAsia"/>
          <w:szCs w:val="22"/>
        </w:rPr>
        <w:t>)において「成人前期」に該当する課題は、どれですか。</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
        <w:gridCol w:w="1296"/>
        <w:gridCol w:w="709"/>
        <w:gridCol w:w="1417"/>
      </w:tblGrid>
      <w:tr w:rsidR="008F3FEC" w14:paraId="008B0442" w14:textId="77777777" w:rsidTr="008F3FEC">
        <w:tc>
          <w:tcPr>
            <w:tcW w:w="547" w:type="dxa"/>
            <w:hideMark/>
          </w:tcPr>
          <w:p w14:paraId="4333935A" w14:textId="77777777" w:rsidR="008F3FEC" w:rsidRDefault="008F3FEC">
            <w:pPr>
              <w:rPr>
                <w:rFonts w:ascii="ＭＳ 明朝" w:hAnsi="ＭＳ 明朝" w:hint="eastAsia"/>
                <w:szCs w:val="22"/>
              </w:rPr>
            </w:pPr>
            <w:r>
              <w:rPr>
                <w:szCs w:val="22"/>
              </w:rPr>
              <w:t>a</w:t>
            </w:r>
            <w:r>
              <w:rPr>
                <w:rFonts w:ascii="ＭＳ 明朝" w:hAnsi="ＭＳ 明朝" w:hint="eastAsia"/>
                <w:szCs w:val="22"/>
              </w:rPr>
              <w:t>．</w:t>
            </w:r>
          </w:p>
        </w:tc>
        <w:tc>
          <w:tcPr>
            <w:tcW w:w="1296" w:type="dxa"/>
            <w:hideMark/>
          </w:tcPr>
          <w:p w14:paraId="2CA8C255" w14:textId="77777777" w:rsidR="008F3FEC" w:rsidRDefault="008F3FEC">
            <w:pPr>
              <w:rPr>
                <w:rFonts w:ascii="ＭＳ 明朝" w:hAnsi="ＭＳ 明朝" w:hint="eastAsia"/>
                <w:szCs w:val="22"/>
              </w:rPr>
            </w:pPr>
            <w:r>
              <w:rPr>
                <w:rFonts w:ascii="ＭＳ 明朝" w:hAnsi="ＭＳ 明朝" w:hint="eastAsia"/>
                <w:szCs w:val="22"/>
              </w:rPr>
              <w:t>同一性</w:t>
            </w:r>
          </w:p>
        </w:tc>
        <w:tc>
          <w:tcPr>
            <w:tcW w:w="709" w:type="dxa"/>
            <w:hideMark/>
          </w:tcPr>
          <w:p w14:paraId="6133FA2A" w14:textId="77777777" w:rsidR="008F3FEC" w:rsidRDefault="008F3FEC">
            <w:pPr>
              <w:rPr>
                <w:rFonts w:ascii="ＭＳ 明朝" w:hAnsi="ＭＳ 明朝" w:hint="eastAsia"/>
                <w:szCs w:val="22"/>
              </w:rPr>
            </w:pPr>
            <w:r>
              <w:rPr>
                <w:rFonts w:ascii="ＭＳ 明朝" w:hAnsi="ＭＳ 明朝" w:hint="eastAsia"/>
                <w:szCs w:val="22"/>
              </w:rPr>
              <w:t>対</w:t>
            </w:r>
          </w:p>
        </w:tc>
        <w:tc>
          <w:tcPr>
            <w:tcW w:w="1417" w:type="dxa"/>
            <w:hideMark/>
          </w:tcPr>
          <w:p w14:paraId="2210FB72" w14:textId="77777777" w:rsidR="008F3FEC" w:rsidRDefault="008F3FEC">
            <w:pPr>
              <w:rPr>
                <w:rFonts w:ascii="ＭＳ 明朝" w:hAnsi="ＭＳ 明朝" w:hint="eastAsia"/>
                <w:szCs w:val="22"/>
              </w:rPr>
            </w:pPr>
            <w:r>
              <w:rPr>
                <w:rFonts w:ascii="ＭＳ 明朝" w:hAnsi="ＭＳ 明朝" w:hint="eastAsia"/>
                <w:szCs w:val="22"/>
              </w:rPr>
              <w:t>同一性拡散</w:t>
            </w:r>
          </w:p>
        </w:tc>
      </w:tr>
      <w:tr w:rsidR="008F3FEC" w14:paraId="4D4BB5CF" w14:textId="77777777" w:rsidTr="008F3FEC">
        <w:tc>
          <w:tcPr>
            <w:tcW w:w="547" w:type="dxa"/>
            <w:hideMark/>
          </w:tcPr>
          <w:p w14:paraId="702F0229" w14:textId="77777777" w:rsidR="008F3FEC" w:rsidRDefault="008F3FEC">
            <w:pPr>
              <w:rPr>
                <w:rFonts w:ascii="ＭＳ 明朝" w:hAnsi="ＭＳ 明朝" w:hint="eastAsia"/>
                <w:szCs w:val="22"/>
              </w:rPr>
            </w:pPr>
            <w:r>
              <w:rPr>
                <w:szCs w:val="22"/>
              </w:rPr>
              <w:t>b</w:t>
            </w:r>
            <w:r>
              <w:rPr>
                <w:rFonts w:ascii="ＭＳ 明朝" w:hAnsi="ＭＳ 明朝" w:hint="eastAsia"/>
                <w:szCs w:val="22"/>
              </w:rPr>
              <w:t>．</w:t>
            </w:r>
          </w:p>
        </w:tc>
        <w:tc>
          <w:tcPr>
            <w:tcW w:w="1296" w:type="dxa"/>
            <w:hideMark/>
          </w:tcPr>
          <w:p w14:paraId="5672C2D9" w14:textId="77777777" w:rsidR="008F3FEC" w:rsidRDefault="008F3FEC">
            <w:pPr>
              <w:rPr>
                <w:rFonts w:ascii="ＭＳ 明朝" w:hAnsi="ＭＳ 明朝" w:hint="eastAsia"/>
                <w:szCs w:val="22"/>
              </w:rPr>
            </w:pPr>
            <w:r>
              <w:rPr>
                <w:rFonts w:ascii="ＭＳ 明朝" w:hAnsi="ＭＳ 明朝" w:hint="eastAsia"/>
                <w:szCs w:val="22"/>
              </w:rPr>
              <w:t>勤勉</w:t>
            </w:r>
          </w:p>
        </w:tc>
        <w:tc>
          <w:tcPr>
            <w:tcW w:w="709" w:type="dxa"/>
            <w:hideMark/>
          </w:tcPr>
          <w:p w14:paraId="0BA9F00D" w14:textId="77777777" w:rsidR="008F3FEC" w:rsidRDefault="008F3FEC">
            <w:pPr>
              <w:rPr>
                <w:rFonts w:ascii="ＭＳ 明朝" w:hAnsi="ＭＳ 明朝" w:hint="eastAsia"/>
                <w:szCs w:val="22"/>
              </w:rPr>
            </w:pPr>
            <w:r>
              <w:rPr>
                <w:rFonts w:ascii="ＭＳ 明朝" w:hAnsi="ＭＳ 明朝" w:hint="eastAsia"/>
                <w:szCs w:val="22"/>
              </w:rPr>
              <w:t>対</w:t>
            </w:r>
          </w:p>
        </w:tc>
        <w:tc>
          <w:tcPr>
            <w:tcW w:w="1417" w:type="dxa"/>
            <w:hideMark/>
          </w:tcPr>
          <w:p w14:paraId="116AE7CF" w14:textId="77777777" w:rsidR="008F3FEC" w:rsidRDefault="008F3FEC">
            <w:pPr>
              <w:rPr>
                <w:rFonts w:ascii="ＭＳ 明朝" w:hAnsi="ＭＳ 明朝" w:hint="eastAsia"/>
                <w:szCs w:val="22"/>
              </w:rPr>
            </w:pPr>
            <w:r>
              <w:rPr>
                <w:rFonts w:ascii="ＭＳ 明朝" w:hAnsi="ＭＳ 明朝" w:hint="eastAsia"/>
                <w:szCs w:val="22"/>
              </w:rPr>
              <w:t>劣等感</w:t>
            </w:r>
          </w:p>
        </w:tc>
      </w:tr>
      <w:tr w:rsidR="008F3FEC" w14:paraId="041D316B" w14:textId="77777777" w:rsidTr="008F3FEC">
        <w:tc>
          <w:tcPr>
            <w:tcW w:w="547" w:type="dxa"/>
            <w:hideMark/>
          </w:tcPr>
          <w:p w14:paraId="6C8A9638" w14:textId="77777777" w:rsidR="008F3FEC" w:rsidRDefault="008F3FEC">
            <w:pPr>
              <w:rPr>
                <w:rFonts w:ascii="ＭＳ 明朝" w:hAnsi="ＭＳ 明朝" w:hint="eastAsia"/>
                <w:szCs w:val="22"/>
              </w:rPr>
            </w:pPr>
            <w:r>
              <w:rPr>
                <w:szCs w:val="22"/>
              </w:rPr>
              <w:t>c</w:t>
            </w:r>
            <w:r>
              <w:rPr>
                <w:rFonts w:ascii="ＭＳ 明朝" w:hAnsi="ＭＳ 明朝" w:hint="eastAsia"/>
                <w:szCs w:val="22"/>
              </w:rPr>
              <w:t>．</w:t>
            </w:r>
          </w:p>
        </w:tc>
        <w:tc>
          <w:tcPr>
            <w:tcW w:w="1296" w:type="dxa"/>
            <w:hideMark/>
          </w:tcPr>
          <w:p w14:paraId="1BB1E240" w14:textId="77777777" w:rsidR="008F3FEC" w:rsidRDefault="008F3FEC">
            <w:pPr>
              <w:rPr>
                <w:rFonts w:ascii="ＭＳ 明朝" w:hAnsi="ＭＳ 明朝" w:hint="eastAsia"/>
                <w:szCs w:val="22"/>
              </w:rPr>
            </w:pPr>
            <w:r>
              <w:rPr>
                <w:rFonts w:ascii="ＭＳ 明朝" w:hAnsi="ＭＳ 明朝" w:hint="eastAsia"/>
                <w:szCs w:val="22"/>
              </w:rPr>
              <w:t>親密</w:t>
            </w:r>
          </w:p>
        </w:tc>
        <w:tc>
          <w:tcPr>
            <w:tcW w:w="709" w:type="dxa"/>
            <w:hideMark/>
          </w:tcPr>
          <w:p w14:paraId="12416720" w14:textId="77777777" w:rsidR="008F3FEC" w:rsidRDefault="008F3FEC">
            <w:pPr>
              <w:rPr>
                <w:rFonts w:ascii="ＭＳ 明朝" w:hAnsi="ＭＳ 明朝" w:hint="eastAsia"/>
                <w:szCs w:val="22"/>
              </w:rPr>
            </w:pPr>
            <w:r>
              <w:rPr>
                <w:rFonts w:ascii="ＭＳ 明朝" w:hAnsi="ＭＳ 明朝" w:hint="eastAsia"/>
                <w:szCs w:val="22"/>
              </w:rPr>
              <w:t>対</w:t>
            </w:r>
          </w:p>
        </w:tc>
        <w:tc>
          <w:tcPr>
            <w:tcW w:w="1417" w:type="dxa"/>
            <w:hideMark/>
          </w:tcPr>
          <w:p w14:paraId="721E011A" w14:textId="77777777" w:rsidR="008F3FEC" w:rsidRDefault="008F3FEC">
            <w:pPr>
              <w:rPr>
                <w:rFonts w:ascii="ＭＳ 明朝" w:hAnsi="ＭＳ 明朝" w:hint="eastAsia"/>
                <w:szCs w:val="22"/>
              </w:rPr>
            </w:pPr>
            <w:r>
              <w:rPr>
                <w:rFonts w:ascii="ＭＳ 明朝" w:hAnsi="ＭＳ 明朝" w:hint="eastAsia"/>
                <w:szCs w:val="22"/>
              </w:rPr>
              <w:t>孤立</w:t>
            </w:r>
          </w:p>
        </w:tc>
      </w:tr>
      <w:tr w:rsidR="008F3FEC" w14:paraId="16F94BBA" w14:textId="77777777" w:rsidTr="008F3FEC">
        <w:tc>
          <w:tcPr>
            <w:tcW w:w="547" w:type="dxa"/>
            <w:hideMark/>
          </w:tcPr>
          <w:p w14:paraId="6EFD89CB" w14:textId="77777777" w:rsidR="008F3FEC" w:rsidRDefault="008F3FEC">
            <w:pPr>
              <w:rPr>
                <w:rFonts w:ascii="ＭＳ 明朝" w:hAnsi="ＭＳ 明朝" w:hint="eastAsia"/>
                <w:szCs w:val="22"/>
              </w:rPr>
            </w:pPr>
            <w:r>
              <w:rPr>
                <w:szCs w:val="22"/>
              </w:rPr>
              <w:t>d</w:t>
            </w:r>
            <w:r>
              <w:rPr>
                <w:rFonts w:ascii="ＭＳ 明朝" w:hAnsi="ＭＳ 明朝" w:hint="eastAsia"/>
                <w:szCs w:val="22"/>
              </w:rPr>
              <w:t>．</w:t>
            </w:r>
          </w:p>
        </w:tc>
        <w:tc>
          <w:tcPr>
            <w:tcW w:w="1296" w:type="dxa"/>
            <w:hideMark/>
          </w:tcPr>
          <w:p w14:paraId="0F9C2C3B" w14:textId="77777777" w:rsidR="008F3FEC" w:rsidRDefault="008F3FEC">
            <w:pPr>
              <w:rPr>
                <w:rFonts w:ascii="ＭＳ 明朝" w:hAnsi="ＭＳ 明朝" w:hint="eastAsia"/>
                <w:szCs w:val="22"/>
              </w:rPr>
            </w:pPr>
            <w:r>
              <w:rPr>
                <w:rFonts w:ascii="ＭＳ 明朝" w:hAnsi="ＭＳ 明朝" w:hint="eastAsia"/>
                <w:szCs w:val="22"/>
              </w:rPr>
              <w:t>生殖性</w:t>
            </w:r>
          </w:p>
        </w:tc>
        <w:tc>
          <w:tcPr>
            <w:tcW w:w="709" w:type="dxa"/>
            <w:hideMark/>
          </w:tcPr>
          <w:p w14:paraId="75599418" w14:textId="77777777" w:rsidR="008F3FEC" w:rsidRDefault="008F3FEC">
            <w:pPr>
              <w:rPr>
                <w:rFonts w:ascii="ＭＳ 明朝" w:hAnsi="ＭＳ 明朝" w:hint="eastAsia"/>
                <w:szCs w:val="22"/>
              </w:rPr>
            </w:pPr>
            <w:r>
              <w:rPr>
                <w:rFonts w:ascii="ＭＳ 明朝" w:hAnsi="ＭＳ 明朝" w:hint="eastAsia"/>
                <w:szCs w:val="22"/>
              </w:rPr>
              <w:t>対</w:t>
            </w:r>
          </w:p>
        </w:tc>
        <w:tc>
          <w:tcPr>
            <w:tcW w:w="1417" w:type="dxa"/>
            <w:hideMark/>
          </w:tcPr>
          <w:p w14:paraId="0893538F" w14:textId="77777777" w:rsidR="008F3FEC" w:rsidRDefault="008F3FEC">
            <w:pPr>
              <w:rPr>
                <w:rFonts w:ascii="ＭＳ 明朝" w:hAnsi="ＭＳ 明朝" w:hint="eastAsia"/>
                <w:szCs w:val="22"/>
              </w:rPr>
            </w:pPr>
            <w:r>
              <w:rPr>
                <w:rFonts w:ascii="ＭＳ 明朝" w:hAnsi="ＭＳ 明朝" w:hint="eastAsia"/>
                <w:szCs w:val="22"/>
              </w:rPr>
              <w:t>停滞</w:t>
            </w:r>
          </w:p>
        </w:tc>
      </w:tr>
    </w:tbl>
    <w:p w14:paraId="74DAC994" w14:textId="77777777" w:rsidR="008F3FEC" w:rsidRDefault="008F3FEC" w:rsidP="008F3FEC">
      <w:pPr>
        <w:pStyle w:val="a3"/>
        <w:ind w:leftChars="0" w:left="420"/>
        <w:rPr>
          <w:rFonts w:hint="eastAsia"/>
          <w:color w:val="000000" w:themeColor="text1"/>
          <w:szCs w:val="21"/>
        </w:rPr>
      </w:pPr>
    </w:p>
    <w:p w14:paraId="087416A6" w14:textId="77777777" w:rsidR="008F3FEC" w:rsidRDefault="008F3FEC" w:rsidP="008F3FEC">
      <w:pPr>
        <w:rPr>
          <w:color w:val="000000" w:themeColor="text1"/>
          <w:szCs w:val="21"/>
        </w:rPr>
      </w:pPr>
    </w:p>
    <w:p w14:paraId="689596B9" w14:textId="77777777" w:rsidR="008F3FEC" w:rsidRDefault="008F3FEC" w:rsidP="008F3FEC">
      <w:pPr>
        <w:spacing w:line="340" w:lineRule="exact"/>
        <w:ind w:left="651" w:rightChars="-130" w:right="-273" w:hangingChars="310" w:hanging="651"/>
        <w:jc w:val="left"/>
        <w:rPr>
          <w:rFonts w:ascii="ＭＳ 明朝" w:hAnsi="ＭＳ 明朝"/>
          <w:szCs w:val="21"/>
        </w:rPr>
      </w:pPr>
      <w:r>
        <w:rPr>
          <w:rFonts w:asciiTheme="minorHAnsi" w:hAnsiTheme="minorHAnsi" w:hint="eastAsia"/>
          <w:szCs w:val="21"/>
        </w:rPr>
        <w:lastRenderedPageBreak/>
        <w:t>Dorothea E. Orem</w:t>
      </w:r>
      <w:r>
        <w:rPr>
          <w:rFonts w:ascii="ＭＳ 明朝" w:hAnsi="ＭＳ 明朝" w:hint="eastAsia"/>
          <w:szCs w:val="21"/>
        </w:rPr>
        <w:t>は、「患者が自らの健康のために意図的な行動をとれるようにすることが大切で</w:t>
      </w:r>
    </w:p>
    <w:p w14:paraId="4DC42ECB" w14:textId="77777777" w:rsidR="008F3FEC" w:rsidRDefault="008F3FEC" w:rsidP="008F3FEC">
      <w:pPr>
        <w:spacing w:line="340" w:lineRule="exact"/>
        <w:ind w:left="651" w:rightChars="-130" w:right="-273" w:hangingChars="310" w:hanging="651"/>
        <w:jc w:val="left"/>
        <w:rPr>
          <w:rFonts w:ascii="ＭＳ 明朝" w:hAnsi="ＭＳ 明朝" w:hint="eastAsia"/>
          <w:szCs w:val="21"/>
        </w:rPr>
      </w:pPr>
      <w:r>
        <w:rPr>
          <w:rFonts w:ascii="ＭＳ 明朝" w:hAnsi="ＭＳ 明朝" w:hint="eastAsia"/>
          <w:szCs w:val="21"/>
        </w:rPr>
        <w:t>ある」と提唱し、意図的行為をセルフケア行動の活動形態の</w:t>
      </w:r>
      <w:r>
        <w:rPr>
          <w:rFonts w:asciiTheme="minorHAnsi" w:hAnsiTheme="minorHAnsi" w:hint="eastAsia"/>
          <w:szCs w:val="21"/>
        </w:rPr>
        <w:t>3</w:t>
      </w:r>
      <w:r>
        <w:rPr>
          <w:rFonts w:ascii="ＭＳ 明朝" w:hAnsi="ＭＳ 明朝" w:hint="eastAsia"/>
          <w:szCs w:val="21"/>
        </w:rPr>
        <w:t>局面で捉えています。下記のうち、</w:t>
      </w:r>
    </w:p>
    <w:p w14:paraId="7A43F7B0" w14:textId="77777777" w:rsidR="008F3FEC" w:rsidRDefault="008F3FEC" w:rsidP="008F3FEC">
      <w:pPr>
        <w:spacing w:line="340" w:lineRule="exact"/>
        <w:ind w:left="651" w:rightChars="-130" w:right="-273" w:hangingChars="310" w:hanging="651"/>
        <w:jc w:val="left"/>
        <w:rPr>
          <w:rFonts w:ascii="ＭＳ 明朝" w:hAnsi="ＭＳ 明朝" w:hint="eastAsia"/>
          <w:szCs w:val="21"/>
        </w:rPr>
      </w:pPr>
      <w:r>
        <w:rPr>
          <w:rFonts w:ascii="ＭＳ 明朝" w:hAnsi="ＭＳ 明朝" w:hint="eastAsia"/>
          <w:szCs w:val="21"/>
        </w:rPr>
        <w:t>該当しないのはどれですか。</w:t>
      </w:r>
    </w:p>
    <w:p w14:paraId="1C8201E4" w14:textId="77777777" w:rsidR="008F3FEC" w:rsidRDefault="008F3FEC" w:rsidP="008F3FEC">
      <w:pPr>
        <w:pStyle w:val="a3"/>
        <w:numPr>
          <w:ilvl w:val="0"/>
          <w:numId w:val="18"/>
        </w:numPr>
        <w:ind w:leftChars="0"/>
        <w:jc w:val="left"/>
        <w:rPr>
          <w:rFonts w:asciiTheme="minorHAnsi" w:hAnsiTheme="minorHAnsi" w:hint="eastAsia"/>
          <w:szCs w:val="21"/>
        </w:rPr>
      </w:pPr>
      <w:r>
        <w:rPr>
          <w:rFonts w:asciiTheme="minorHAnsi" w:hAnsiTheme="minorHAnsi" w:hint="eastAsia"/>
          <w:szCs w:val="21"/>
        </w:rPr>
        <w:t>評価的操作</w:t>
      </w:r>
    </w:p>
    <w:p w14:paraId="428F517C" w14:textId="77777777" w:rsidR="008F3FEC" w:rsidRDefault="008F3FEC" w:rsidP="008F3FEC">
      <w:pPr>
        <w:pStyle w:val="a3"/>
        <w:numPr>
          <w:ilvl w:val="0"/>
          <w:numId w:val="18"/>
        </w:numPr>
        <w:ind w:leftChars="0"/>
        <w:jc w:val="left"/>
        <w:rPr>
          <w:rFonts w:asciiTheme="minorHAnsi" w:hAnsiTheme="minorHAnsi" w:hint="eastAsia"/>
          <w:szCs w:val="21"/>
        </w:rPr>
      </w:pPr>
      <w:r>
        <w:rPr>
          <w:rFonts w:asciiTheme="minorHAnsi" w:hAnsiTheme="minorHAnsi" w:hint="eastAsia"/>
          <w:szCs w:val="21"/>
        </w:rPr>
        <w:t>移行的操作</w:t>
      </w:r>
    </w:p>
    <w:p w14:paraId="0F35CABB" w14:textId="77777777" w:rsidR="008F3FEC" w:rsidRDefault="008F3FEC" w:rsidP="008F3FEC">
      <w:pPr>
        <w:pStyle w:val="a3"/>
        <w:numPr>
          <w:ilvl w:val="0"/>
          <w:numId w:val="18"/>
        </w:numPr>
        <w:ind w:leftChars="0"/>
        <w:jc w:val="left"/>
        <w:rPr>
          <w:rFonts w:asciiTheme="minorHAnsi" w:hAnsiTheme="minorHAnsi" w:hint="eastAsia"/>
          <w:szCs w:val="21"/>
        </w:rPr>
      </w:pPr>
      <w:r>
        <w:rPr>
          <w:rFonts w:asciiTheme="minorHAnsi" w:hAnsiTheme="minorHAnsi" w:hint="eastAsia"/>
          <w:szCs w:val="21"/>
        </w:rPr>
        <w:t>生産的操作</w:t>
      </w:r>
    </w:p>
    <w:p w14:paraId="1DAF22C1" w14:textId="77777777" w:rsidR="008F3FEC" w:rsidRDefault="008F3FEC" w:rsidP="008F3FEC">
      <w:pPr>
        <w:pStyle w:val="a3"/>
        <w:numPr>
          <w:ilvl w:val="0"/>
          <w:numId w:val="18"/>
        </w:numPr>
        <w:ind w:leftChars="0"/>
        <w:jc w:val="left"/>
        <w:rPr>
          <w:rFonts w:asciiTheme="minorHAnsi" w:hAnsiTheme="minorHAnsi" w:hint="eastAsia"/>
          <w:szCs w:val="21"/>
        </w:rPr>
      </w:pPr>
      <w:r>
        <w:rPr>
          <w:rFonts w:asciiTheme="minorHAnsi" w:hAnsiTheme="minorHAnsi" w:hint="eastAsia"/>
          <w:szCs w:val="21"/>
        </w:rPr>
        <w:t>継続的操作</w:t>
      </w:r>
    </w:p>
    <w:p w14:paraId="62D51024" w14:textId="77777777" w:rsidR="008F3FEC" w:rsidRDefault="008F3FEC" w:rsidP="008F3FEC">
      <w:pPr>
        <w:rPr>
          <w:rFonts w:hint="eastAsia"/>
          <w:szCs w:val="21"/>
        </w:rPr>
      </w:pPr>
    </w:p>
    <w:p w14:paraId="22D9209A" w14:textId="77777777" w:rsidR="008F3FEC" w:rsidRDefault="008F3FEC" w:rsidP="008F3FEC">
      <w:pPr>
        <w:rPr>
          <w:szCs w:val="21"/>
        </w:rPr>
      </w:pPr>
    </w:p>
    <w:p w14:paraId="7EC48085" w14:textId="77777777" w:rsidR="008F3FEC" w:rsidRDefault="008F3FEC" w:rsidP="008F3FEC">
      <w:pPr>
        <w:ind w:left="420" w:hangingChars="200" w:hanging="420"/>
        <w:jc w:val="left"/>
        <w:rPr>
          <w:rFonts w:ascii="ＭＳ 明朝" w:hAnsi="ＭＳ 明朝"/>
          <w:szCs w:val="21"/>
        </w:rPr>
      </w:pPr>
      <w:r>
        <w:rPr>
          <w:rFonts w:ascii="ＭＳ 明朝" w:hAnsi="ＭＳ 明朝" w:hint="eastAsia"/>
          <w:szCs w:val="21"/>
        </w:rPr>
        <w:t>呼吸困難の評価ツールと内容の組み合わせで、正しいのはどれですか。</w:t>
      </w:r>
    </w:p>
    <w:tbl>
      <w:tblPr>
        <w:tblStyle w:val="a4"/>
        <w:tblW w:w="708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1011"/>
        <w:gridCol w:w="426"/>
        <w:gridCol w:w="5102"/>
      </w:tblGrid>
      <w:tr w:rsidR="008F3FEC" w14:paraId="6DA8E1D9" w14:textId="77777777" w:rsidTr="008F3FEC">
        <w:trPr>
          <w:trHeight w:val="291"/>
        </w:trPr>
        <w:tc>
          <w:tcPr>
            <w:tcW w:w="549" w:type="dxa"/>
            <w:hideMark/>
          </w:tcPr>
          <w:p w14:paraId="53836095" w14:textId="77777777" w:rsidR="008F3FEC" w:rsidRDefault="008F3FEC">
            <w:pPr>
              <w:spacing w:line="340" w:lineRule="exact"/>
              <w:jc w:val="left"/>
              <w:rPr>
                <w:rFonts w:asciiTheme="minorHAnsi" w:hAnsiTheme="minorHAnsi" w:hint="eastAsia"/>
                <w:szCs w:val="21"/>
              </w:rPr>
            </w:pPr>
            <w:r>
              <w:rPr>
                <w:rFonts w:asciiTheme="minorHAnsi" w:hAnsiTheme="minorHAnsi" w:hint="eastAsia"/>
                <w:szCs w:val="21"/>
              </w:rPr>
              <w:t>a.</w:t>
            </w:r>
          </w:p>
        </w:tc>
        <w:tc>
          <w:tcPr>
            <w:tcW w:w="1011" w:type="dxa"/>
            <w:hideMark/>
          </w:tcPr>
          <w:p w14:paraId="721D0E1D" w14:textId="77777777" w:rsidR="008F3FEC" w:rsidRDefault="008F3FEC">
            <w:pPr>
              <w:spacing w:line="340" w:lineRule="exact"/>
              <w:jc w:val="left"/>
              <w:rPr>
                <w:rFonts w:asciiTheme="minorHAnsi" w:hAnsiTheme="minorHAnsi" w:hint="eastAsia"/>
                <w:szCs w:val="21"/>
              </w:rPr>
            </w:pPr>
            <w:r>
              <w:rPr>
                <w:rFonts w:asciiTheme="minorHAnsi" w:hAnsiTheme="minorHAnsi" w:hint="eastAsia"/>
                <w:szCs w:val="21"/>
              </w:rPr>
              <w:t>NRS</w:t>
            </w:r>
          </w:p>
        </w:tc>
        <w:tc>
          <w:tcPr>
            <w:tcW w:w="426" w:type="dxa"/>
            <w:hideMark/>
          </w:tcPr>
          <w:p w14:paraId="5FB37481" w14:textId="77777777" w:rsidR="008F3FEC" w:rsidRDefault="008F3FEC">
            <w:pPr>
              <w:spacing w:line="340" w:lineRule="exact"/>
              <w:jc w:val="left"/>
              <w:rPr>
                <w:rFonts w:asciiTheme="minorHAnsi" w:hAnsiTheme="minorHAnsi" w:hint="eastAsia"/>
                <w:szCs w:val="21"/>
              </w:rPr>
            </w:pPr>
            <w:r>
              <w:rPr>
                <w:rFonts w:asciiTheme="minorHAnsi" w:hAnsiTheme="minorHAnsi" w:hint="eastAsia"/>
                <w:szCs w:val="21"/>
              </w:rPr>
              <w:t>―</w:t>
            </w:r>
          </w:p>
        </w:tc>
        <w:tc>
          <w:tcPr>
            <w:tcW w:w="5102" w:type="dxa"/>
            <w:hideMark/>
          </w:tcPr>
          <w:p w14:paraId="02897061" w14:textId="77777777" w:rsidR="008F3FEC" w:rsidRDefault="008F3FEC">
            <w:pPr>
              <w:spacing w:line="340" w:lineRule="exact"/>
              <w:jc w:val="left"/>
              <w:rPr>
                <w:rFonts w:asciiTheme="minorHAnsi" w:hAnsiTheme="minorHAnsi" w:hint="eastAsia"/>
                <w:szCs w:val="21"/>
              </w:rPr>
            </w:pPr>
            <w:r>
              <w:rPr>
                <w:rFonts w:asciiTheme="minorHAnsi" w:hAnsiTheme="minorHAnsi" w:hint="eastAsia"/>
                <w:szCs w:val="21"/>
              </w:rPr>
              <w:t>1</w:t>
            </w:r>
            <w:r>
              <w:rPr>
                <w:rFonts w:asciiTheme="minorHAnsi" w:hAnsiTheme="minorHAnsi" w:hint="eastAsia"/>
                <w:szCs w:val="21"/>
              </w:rPr>
              <w:t>から</w:t>
            </w:r>
            <w:r>
              <w:rPr>
                <w:rFonts w:asciiTheme="minorHAnsi" w:hAnsiTheme="minorHAnsi" w:hint="eastAsia"/>
                <w:szCs w:val="21"/>
              </w:rPr>
              <w:t>10</w:t>
            </w:r>
            <w:r>
              <w:rPr>
                <w:rFonts w:asciiTheme="minorHAnsi" w:hAnsiTheme="minorHAnsi" w:hint="eastAsia"/>
                <w:szCs w:val="21"/>
              </w:rPr>
              <w:t>までの数字をひとつ選んでもらう</w:t>
            </w:r>
          </w:p>
        </w:tc>
      </w:tr>
      <w:tr w:rsidR="008F3FEC" w14:paraId="42023F89" w14:textId="77777777" w:rsidTr="008F3FEC">
        <w:tc>
          <w:tcPr>
            <w:tcW w:w="549" w:type="dxa"/>
            <w:hideMark/>
          </w:tcPr>
          <w:p w14:paraId="02ED2CE9" w14:textId="77777777" w:rsidR="008F3FEC" w:rsidRDefault="008F3FEC">
            <w:pPr>
              <w:spacing w:line="340" w:lineRule="exact"/>
              <w:jc w:val="left"/>
              <w:rPr>
                <w:rFonts w:asciiTheme="minorHAnsi" w:hAnsiTheme="minorHAnsi" w:hint="eastAsia"/>
                <w:szCs w:val="21"/>
              </w:rPr>
            </w:pPr>
            <w:r>
              <w:rPr>
                <w:rFonts w:asciiTheme="minorHAnsi" w:hAnsiTheme="minorHAnsi" w:hint="eastAsia"/>
                <w:szCs w:val="21"/>
              </w:rPr>
              <w:t>b.</w:t>
            </w:r>
          </w:p>
        </w:tc>
        <w:tc>
          <w:tcPr>
            <w:tcW w:w="1011" w:type="dxa"/>
            <w:hideMark/>
          </w:tcPr>
          <w:p w14:paraId="5FE0A06A" w14:textId="77777777" w:rsidR="008F3FEC" w:rsidRDefault="008F3FEC">
            <w:pPr>
              <w:spacing w:line="340" w:lineRule="exact"/>
              <w:jc w:val="left"/>
              <w:rPr>
                <w:rFonts w:asciiTheme="minorHAnsi" w:hAnsiTheme="minorHAnsi" w:hint="eastAsia"/>
                <w:szCs w:val="21"/>
              </w:rPr>
            </w:pPr>
            <w:r>
              <w:rPr>
                <w:rFonts w:asciiTheme="minorHAnsi" w:hAnsiTheme="minorHAnsi" w:hint="eastAsia"/>
                <w:szCs w:val="21"/>
              </w:rPr>
              <w:t>VAS</w:t>
            </w:r>
          </w:p>
        </w:tc>
        <w:tc>
          <w:tcPr>
            <w:tcW w:w="426" w:type="dxa"/>
            <w:hideMark/>
          </w:tcPr>
          <w:p w14:paraId="4776DE13" w14:textId="77777777" w:rsidR="008F3FEC" w:rsidRDefault="008F3FEC">
            <w:pPr>
              <w:spacing w:line="340" w:lineRule="exact"/>
              <w:jc w:val="left"/>
              <w:rPr>
                <w:rFonts w:asciiTheme="minorHAnsi" w:hAnsiTheme="minorHAnsi" w:hint="eastAsia"/>
                <w:szCs w:val="21"/>
              </w:rPr>
            </w:pPr>
            <w:r>
              <w:rPr>
                <w:rFonts w:asciiTheme="minorHAnsi" w:hAnsiTheme="minorHAnsi" w:hint="eastAsia"/>
                <w:szCs w:val="21"/>
              </w:rPr>
              <w:t>―</w:t>
            </w:r>
          </w:p>
        </w:tc>
        <w:tc>
          <w:tcPr>
            <w:tcW w:w="5102" w:type="dxa"/>
            <w:hideMark/>
          </w:tcPr>
          <w:p w14:paraId="36324809" w14:textId="77777777" w:rsidR="008F3FEC" w:rsidRDefault="008F3FEC">
            <w:pPr>
              <w:spacing w:line="340" w:lineRule="exact"/>
              <w:jc w:val="left"/>
              <w:rPr>
                <w:rFonts w:asciiTheme="minorHAnsi" w:hAnsiTheme="minorHAnsi" w:hint="eastAsia"/>
                <w:szCs w:val="21"/>
              </w:rPr>
            </w:pPr>
            <w:r>
              <w:rPr>
                <w:rFonts w:asciiTheme="minorHAnsi" w:hAnsiTheme="minorHAnsi" w:hint="eastAsia"/>
                <w:szCs w:val="21"/>
              </w:rPr>
              <w:t>100mm</w:t>
            </w:r>
            <w:r>
              <w:rPr>
                <w:rFonts w:asciiTheme="minorHAnsi" w:hAnsiTheme="minorHAnsi" w:hint="eastAsia"/>
                <w:szCs w:val="21"/>
              </w:rPr>
              <w:t>の線上で、患者にマークしてもらう</w:t>
            </w:r>
          </w:p>
        </w:tc>
      </w:tr>
      <w:tr w:rsidR="008F3FEC" w14:paraId="18C11A40" w14:textId="77777777" w:rsidTr="008F3FEC">
        <w:tc>
          <w:tcPr>
            <w:tcW w:w="549" w:type="dxa"/>
            <w:hideMark/>
          </w:tcPr>
          <w:p w14:paraId="6B4C426F" w14:textId="77777777" w:rsidR="008F3FEC" w:rsidRDefault="008F3FEC">
            <w:pPr>
              <w:spacing w:line="340" w:lineRule="exact"/>
              <w:jc w:val="left"/>
              <w:rPr>
                <w:rFonts w:asciiTheme="minorHAnsi" w:hAnsiTheme="minorHAnsi" w:hint="eastAsia"/>
                <w:szCs w:val="21"/>
              </w:rPr>
            </w:pPr>
            <w:r>
              <w:rPr>
                <w:rFonts w:asciiTheme="minorHAnsi" w:hAnsiTheme="minorHAnsi" w:hint="eastAsia"/>
                <w:szCs w:val="21"/>
              </w:rPr>
              <w:t>c.</w:t>
            </w:r>
          </w:p>
        </w:tc>
        <w:tc>
          <w:tcPr>
            <w:tcW w:w="1011" w:type="dxa"/>
            <w:hideMark/>
          </w:tcPr>
          <w:p w14:paraId="679D8A18" w14:textId="77777777" w:rsidR="008F3FEC" w:rsidRDefault="008F3FEC">
            <w:pPr>
              <w:spacing w:line="340" w:lineRule="exact"/>
              <w:jc w:val="left"/>
              <w:rPr>
                <w:rFonts w:asciiTheme="minorHAnsi" w:hAnsiTheme="minorHAnsi" w:hint="eastAsia"/>
                <w:szCs w:val="21"/>
              </w:rPr>
            </w:pPr>
            <w:r>
              <w:rPr>
                <w:rFonts w:asciiTheme="minorHAnsi" w:hAnsiTheme="minorHAnsi" w:hint="eastAsia"/>
                <w:szCs w:val="21"/>
              </w:rPr>
              <w:t>CDS</w:t>
            </w:r>
          </w:p>
        </w:tc>
        <w:tc>
          <w:tcPr>
            <w:tcW w:w="426" w:type="dxa"/>
            <w:hideMark/>
          </w:tcPr>
          <w:p w14:paraId="21C7989B" w14:textId="77777777" w:rsidR="008F3FEC" w:rsidRDefault="008F3FEC">
            <w:pPr>
              <w:spacing w:line="340" w:lineRule="exact"/>
              <w:jc w:val="left"/>
              <w:rPr>
                <w:rFonts w:asciiTheme="minorHAnsi" w:hAnsiTheme="minorHAnsi" w:hint="eastAsia"/>
                <w:szCs w:val="21"/>
              </w:rPr>
            </w:pPr>
            <w:r>
              <w:rPr>
                <w:rFonts w:asciiTheme="minorHAnsi" w:hAnsiTheme="minorHAnsi" w:hint="eastAsia"/>
                <w:szCs w:val="21"/>
              </w:rPr>
              <w:t>―</w:t>
            </w:r>
          </w:p>
        </w:tc>
        <w:tc>
          <w:tcPr>
            <w:tcW w:w="5102" w:type="dxa"/>
            <w:hideMark/>
          </w:tcPr>
          <w:p w14:paraId="01363CA4" w14:textId="77777777" w:rsidR="008F3FEC" w:rsidRDefault="008F3FEC">
            <w:pPr>
              <w:spacing w:line="340" w:lineRule="exact"/>
              <w:jc w:val="left"/>
              <w:rPr>
                <w:rFonts w:asciiTheme="minorHAnsi" w:hAnsiTheme="minorHAnsi" w:hint="eastAsia"/>
                <w:szCs w:val="21"/>
              </w:rPr>
            </w:pPr>
            <w:r>
              <w:rPr>
                <w:rFonts w:asciiTheme="minorHAnsi" w:hAnsiTheme="minorHAnsi" w:hint="eastAsia"/>
                <w:szCs w:val="21"/>
              </w:rPr>
              <w:t>得点が低いほど、呼吸困難が強いことを表す</w:t>
            </w:r>
          </w:p>
        </w:tc>
      </w:tr>
      <w:tr w:rsidR="008F3FEC" w14:paraId="2B5B440E" w14:textId="77777777" w:rsidTr="008F3FEC">
        <w:tc>
          <w:tcPr>
            <w:tcW w:w="549" w:type="dxa"/>
            <w:hideMark/>
          </w:tcPr>
          <w:p w14:paraId="4318C558" w14:textId="77777777" w:rsidR="008F3FEC" w:rsidRDefault="008F3FEC">
            <w:pPr>
              <w:spacing w:line="340" w:lineRule="exact"/>
              <w:jc w:val="left"/>
              <w:rPr>
                <w:rFonts w:asciiTheme="minorHAnsi" w:hAnsiTheme="minorHAnsi" w:hint="eastAsia"/>
                <w:szCs w:val="21"/>
              </w:rPr>
            </w:pPr>
            <w:r>
              <w:rPr>
                <w:rFonts w:asciiTheme="minorHAnsi" w:hAnsiTheme="minorHAnsi" w:hint="eastAsia"/>
                <w:szCs w:val="21"/>
              </w:rPr>
              <w:t>d.</w:t>
            </w:r>
          </w:p>
        </w:tc>
        <w:tc>
          <w:tcPr>
            <w:tcW w:w="1011" w:type="dxa"/>
            <w:hideMark/>
          </w:tcPr>
          <w:p w14:paraId="285799DF" w14:textId="77777777" w:rsidR="008F3FEC" w:rsidRDefault="008F3FEC">
            <w:pPr>
              <w:spacing w:line="340" w:lineRule="exact"/>
              <w:jc w:val="left"/>
              <w:rPr>
                <w:rFonts w:asciiTheme="minorHAnsi" w:hAnsiTheme="minorHAnsi" w:hint="eastAsia"/>
                <w:szCs w:val="21"/>
              </w:rPr>
            </w:pPr>
            <w:r>
              <w:rPr>
                <w:rFonts w:asciiTheme="minorHAnsi" w:hAnsiTheme="minorHAnsi" w:hint="eastAsia"/>
                <w:szCs w:val="21"/>
              </w:rPr>
              <w:t>STAS-J</w:t>
            </w:r>
          </w:p>
        </w:tc>
        <w:tc>
          <w:tcPr>
            <w:tcW w:w="426" w:type="dxa"/>
            <w:hideMark/>
          </w:tcPr>
          <w:p w14:paraId="43B6DA86" w14:textId="77777777" w:rsidR="008F3FEC" w:rsidRDefault="008F3FEC">
            <w:pPr>
              <w:spacing w:line="340" w:lineRule="exact"/>
              <w:jc w:val="left"/>
              <w:rPr>
                <w:rFonts w:asciiTheme="minorHAnsi" w:hAnsiTheme="minorHAnsi" w:hint="eastAsia"/>
                <w:szCs w:val="21"/>
              </w:rPr>
            </w:pPr>
            <w:r>
              <w:rPr>
                <w:rFonts w:asciiTheme="minorHAnsi" w:hAnsiTheme="minorHAnsi" w:hint="eastAsia"/>
                <w:szCs w:val="21"/>
              </w:rPr>
              <w:t>―</w:t>
            </w:r>
          </w:p>
        </w:tc>
        <w:tc>
          <w:tcPr>
            <w:tcW w:w="5102" w:type="dxa"/>
            <w:hideMark/>
          </w:tcPr>
          <w:p w14:paraId="58EA30B4" w14:textId="77777777" w:rsidR="008F3FEC" w:rsidRDefault="008F3FEC">
            <w:pPr>
              <w:spacing w:line="340" w:lineRule="exact"/>
              <w:jc w:val="left"/>
              <w:rPr>
                <w:rFonts w:asciiTheme="minorHAnsi" w:hAnsiTheme="minorHAnsi" w:hint="eastAsia"/>
                <w:szCs w:val="21"/>
              </w:rPr>
            </w:pPr>
            <w:r>
              <w:rPr>
                <w:rFonts w:asciiTheme="minorHAnsi" w:hAnsiTheme="minorHAnsi" w:hint="eastAsia"/>
                <w:szCs w:val="21"/>
              </w:rPr>
              <w:t>症状への対処の必要性を自己評価する</w:t>
            </w:r>
          </w:p>
        </w:tc>
      </w:tr>
    </w:tbl>
    <w:p w14:paraId="47B84EF9" w14:textId="77777777" w:rsidR="00050EEF" w:rsidRPr="008F3FEC" w:rsidRDefault="00050EEF" w:rsidP="00050EEF">
      <w:pPr>
        <w:spacing w:line="340" w:lineRule="exact"/>
        <w:rPr>
          <w:sz w:val="20"/>
          <w:szCs w:val="22"/>
        </w:rPr>
      </w:pPr>
    </w:p>
    <w:p w14:paraId="1180099B" w14:textId="77777777" w:rsidR="000A29B5" w:rsidRPr="000A29B5" w:rsidRDefault="000A29B5" w:rsidP="00050EEF">
      <w:pPr>
        <w:spacing w:line="340" w:lineRule="exact"/>
        <w:rPr>
          <w:sz w:val="20"/>
          <w:szCs w:val="22"/>
        </w:rPr>
      </w:pPr>
    </w:p>
    <w:p w14:paraId="3EFA0BB4" w14:textId="44D80088" w:rsidR="007742BB" w:rsidRPr="007742BB" w:rsidRDefault="007742BB" w:rsidP="007742BB">
      <w:pPr>
        <w:pStyle w:val="a5"/>
        <w:ind w:rightChars="-130" w:right="-273"/>
        <w:rPr>
          <w:szCs w:val="21"/>
        </w:rPr>
      </w:pPr>
      <w:r w:rsidRPr="007742BB">
        <w:rPr>
          <w:rFonts w:hint="eastAsia"/>
          <w:szCs w:val="21"/>
        </w:rPr>
        <w:t>「緩和ケア病棟入院料」の算定対象となる疾患で、正しいものの組み合わせはどれですか。</w:t>
      </w:r>
    </w:p>
    <w:p w14:paraId="199FCFD6" w14:textId="77777777" w:rsidR="007742BB" w:rsidRPr="007742BB" w:rsidRDefault="007742BB" w:rsidP="007742BB">
      <w:pPr>
        <w:pStyle w:val="a5"/>
        <w:numPr>
          <w:ilvl w:val="0"/>
          <w:numId w:val="11"/>
        </w:numPr>
        <w:spacing w:line="340" w:lineRule="exact"/>
        <w:rPr>
          <w:szCs w:val="21"/>
        </w:rPr>
      </w:pPr>
      <w:r w:rsidRPr="007742BB">
        <w:rPr>
          <w:rFonts w:hint="eastAsia"/>
          <w:szCs w:val="21"/>
        </w:rPr>
        <w:t>白血病</w:t>
      </w:r>
    </w:p>
    <w:p w14:paraId="22F4F73F" w14:textId="77777777" w:rsidR="007742BB" w:rsidRPr="007742BB" w:rsidRDefault="007742BB" w:rsidP="007742BB">
      <w:pPr>
        <w:pStyle w:val="a5"/>
        <w:numPr>
          <w:ilvl w:val="0"/>
          <w:numId w:val="11"/>
        </w:numPr>
        <w:spacing w:line="340" w:lineRule="exact"/>
        <w:rPr>
          <w:szCs w:val="21"/>
        </w:rPr>
      </w:pPr>
      <w:r w:rsidRPr="007742BB">
        <w:rPr>
          <w:rFonts w:hint="eastAsia"/>
          <w:szCs w:val="21"/>
        </w:rPr>
        <w:t>末期心不全</w:t>
      </w:r>
    </w:p>
    <w:p w14:paraId="2ABDEFB3" w14:textId="77777777" w:rsidR="007742BB" w:rsidRPr="007742BB" w:rsidRDefault="007742BB" w:rsidP="007742BB">
      <w:pPr>
        <w:pStyle w:val="a5"/>
        <w:numPr>
          <w:ilvl w:val="0"/>
          <w:numId w:val="11"/>
        </w:numPr>
        <w:spacing w:line="340" w:lineRule="exact"/>
        <w:rPr>
          <w:szCs w:val="21"/>
        </w:rPr>
      </w:pPr>
      <w:r w:rsidRPr="007742BB">
        <w:rPr>
          <w:rFonts w:hint="eastAsia"/>
          <w:szCs w:val="21"/>
        </w:rPr>
        <w:t>認知症</w:t>
      </w:r>
    </w:p>
    <w:p w14:paraId="53A16843" w14:textId="77777777" w:rsidR="007742BB" w:rsidRPr="007742BB" w:rsidRDefault="007742BB" w:rsidP="007742BB">
      <w:pPr>
        <w:pStyle w:val="a5"/>
        <w:numPr>
          <w:ilvl w:val="0"/>
          <w:numId w:val="11"/>
        </w:numPr>
        <w:spacing w:line="340" w:lineRule="exact"/>
        <w:rPr>
          <w:rFonts w:ascii="ＭＳ 明朝" w:hAnsi="ＭＳ 明朝"/>
          <w:szCs w:val="21"/>
        </w:rPr>
      </w:pPr>
      <w:r w:rsidRPr="007742BB">
        <w:rPr>
          <w:rFonts w:ascii="ＭＳ 明朝" w:hAnsi="ＭＳ 明朝" w:hint="eastAsia"/>
          <w:szCs w:val="21"/>
        </w:rPr>
        <w:t>後天性免疫不全症候群</w:t>
      </w:r>
    </w:p>
    <w:p w14:paraId="407E3B32" w14:textId="487CD922" w:rsidR="007742BB" w:rsidRPr="007742BB" w:rsidRDefault="007742BB" w:rsidP="007742BB">
      <w:pPr>
        <w:spacing w:line="340" w:lineRule="exact"/>
        <w:rPr>
          <w:rFonts w:ascii="ＭＳ 明朝" w:hAnsi="ＭＳ 明朝"/>
          <w:szCs w:val="21"/>
        </w:rPr>
      </w:pPr>
      <w:r w:rsidRPr="007742BB">
        <w:rPr>
          <w:rFonts w:ascii="ＭＳ 明朝" w:hAnsi="ＭＳ 明朝"/>
          <w:szCs w:val="21"/>
        </w:rPr>
        <w:t>解答選択肢</w:t>
      </w:r>
    </w:p>
    <w:p w14:paraId="45B1BB3D" w14:textId="77777777" w:rsidR="007742BB" w:rsidRPr="007742BB" w:rsidRDefault="007742BB" w:rsidP="007742BB">
      <w:pPr>
        <w:spacing w:line="340" w:lineRule="exact"/>
        <w:rPr>
          <w:rFonts w:asciiTheme="minorHAnsi" w:hAnsiTheme="minorHAnsi"/>
          <w:szCs w:val="21"/>
        </w:rPr>
      </w:pPr>
      <w:r w:rsidRPr="007742BB">
        <w:rPr>
          <w:rFonts w:asciiTheme="minorHAnsi" w:hAnsiTheme="minorHAnsi"/>
          <w:szCs w:val="21"/>
        </w:rPr>
        <w:t>a</w:t>
      </w:r>
      <w:r w:rsidRPr="007742BB">
        <w:rPr>
          <w:rFonts w:asciiTheme="minorHAnsi" w:hAnsiTheme="minorHAnsi"/>
          <w:szCs w:val="21"/>
        </w:rPr>
        <w:t>．</w:t>
      </w:r>
      <w:r w:rsidRPr="007742BB">
        <w:rPr>
          <w:rFonts w:asciiTheme="minorHAnsi" w:hAnsiTheme="minorHAnsi"/>
          <w:szCs w:val="21"/>
        </w:rPr>
        <w:t>1  2</w:t>
      </w:r>
      <w:r w:rsidRPr="007742BB">
        <w:rPr>
          <w:rFonts w:asciiTheme="minorHAnsi" w:hAnsiTheme="minorHAnsi"/>
          <w:szCs w:val="21"/>
        </w:rPr>
        <w:t xml:space="preserve">　　　</w:t>
      </w:r>
      <w:r w:rsidRPr="007742BB">
        <w:rPr>
          <w:rFonts w:asciiTheme="minorHAnsi" w:hAnsiTheme="minorHAnsi"/>
          <w:szCs w:val="21"/>
        </w:rPr>
        <w:t>b</w:t>
      </w:r>
      <w:r w:rsidRPr="007742BB">
        <w:rPr>
          <w:rFonts w:asciiTheme="minorHAnsi" w:hAnsiTheme="minorHAnsi"/>
          <w:szCs w:val="21"/>
        </w:rPr>
        <w:t>．</w:t>
      </w:r>
      <w:r w:rsidRPr="007742BB">
        <w:rPr>
          <w:rFonts w:asciiTheme="minorHAnsi" w:hAnsiTheme="minorHAnsi"/>
          <w:szCs w:val="21"/>
        </w:rPr>
        <w:t>1  4</w:t>
      </w:r>
      <w:r w:rsidRPr="007742BB">
        <w:rPr>
          <w:rFonts w:asciiTheme="minorHAnsi" w:hAnsiTheme="minorHAnsi"/>
          <w:szCs w:val="21"/>
        </w:rPr>
        <w:t xml:space="preserve">　　　</w:t>
      </w:r>
      <w:r w:rsidRPr="007742BB">
        <w:rPr>
          <w:rFonts w:asciiTheme="minorHAnsi" w:hAnsiTheme="minorHAnsi"/>
          <w:szCs w:val="21"/>
        </w:rPr>
        <w:t>c</w:t>
      </w:r>
      <w:r w:rsidRPr="007742BB">
        <w:rPr>
          <w:rFonts w:asciiTheme="minorHAnsi" w:hAnsiTheme="minorHAnsi"/>
          <w:szCs w:val="21"/>
        </w:rPr>
        <w:t>．</w:t>
      </w:r>
      <w:r w:rsidRPr="007742BB">
        <w:rPr>
          <w:rFonts w:asciiTheme="minorHAnsi" w:hAnsiTheme="minorHAnsi"/>
          <w:szCs w:val="21"/>
        </w:rPr>
        <w:t>2  3</w:t>
      </w:r>
      <w:r w:rsidRPr="007742BB">
        <w:rPr>
          <w:rFonts w:asciiTheme="minorHAnsi" w:hAnsiTheme="minorHAnsi"/>
          <w:szCs w:val="21"/>
        </w:rPr>
        <w:t xml:space="preserve">　　　</w:t>
      </w:r>
      <w:r w:rsidRPr="007742BB">
        <w:rPr>
          <w:rFonts w:asciiTheme="minorHAnsi" w:hAnsiTheme="minorHAnsi"/>
          <w:szCs w:val="21"/>
        </w:rPr>
        <w:t>d</w:t>
      </w:r>
      <w:r w:rsidRPr="007742BB">
        <w:rPr>
          <w:rFonts w:asciiTheme="minorHAnsi" w:hAnsiTheme="minorHAnsi"/>
          <w:szCs w:val="21"/>
        </w:rPr>
        <w:t>．</w:t>
      </w:r>
      <w:r w:rsidRPr="007742BB">
        <w:rPr>
          <w:rFonts w:asciiTheme="minorHAnsi" w:hAnsiTheme="minorHAnsi"/>
          <w:szCs w:val="21"/>
        </w:rPr>
        <w:t>3  4</w:t>
      </w:r>
    </w:p>
    <w:p w14:paraId="30AB8E48" w14:textId="77777777" w:rsidR="007742BB" w:rsidRPr="007742BB" w:rsidRDefault="007742BB" w:rsidP="007742BB">
      <w:pPr>
        <w:pStyle w:val="a5"/>
        <w:spacing w:line="340" w:lineRule="exact"/>
        <w:rPr>
          <w:rFonts w:asciiTheme="minorHAnsi" w:hAnsiTheme="minorHAnsi"/>
          <w:szCs w:val="21"/>
          <w:shd w:val="pct15" w:color="auto" w:fill="FFFFFF"/>
        </w:rPr>
      </w:pPr>
    </w:p>
    <w:p w14:paraId="48E16920" w14:textId="77777777" w:rsidR="007742BB" w:rsidRPr="007742BB" w:rsidRDefault="007742BB" w:rsidP="007742BB">
      <w:pPr>
        <w:pStyle w:val="a5"/>
        <w:spacing w:line="340" w:lineRule="exact"/>
        <w:rPr>
          <w:rFonts w:asciiTheme="minorHAnsi" w:hAnsiTheme="minorHAnsi"/>
          <w:szCs w:val="21"/>
          <w:shd w:val="pct15" w:color="auto" w:fill="FFFFFF"/>
        </w:rPr>
      </w:pPr>
    </w:p>
    <w:p w14:paraId="36ED3F80" w14:textId="77777777" w:rsidR="007742BB" w:rsidRPr="007742BB" w:rsidRDefault="007742BB" w:rsidP="007742BB">
      <w:pPr>
        <w:widowControl/>
        <w:spacing w:line="340" w:lineRule="exact"/>
        <w:ind w:left="630" w:hangingChars="300" w:hanging="630"/>
        <w:jc w:val="left"/>
        <w:rPr>
          <w:rFonts w:asciiTheme="minorHAnsi" w:hAnsiTheme="minorHAnsi"/>
          <w:szCs w:val="21"/>
        </w:rPr>
      </w:pPr>
      <w:bookmarkStart w:id="1" w:name="_Hlk30941080"/>
      <w:r w:rsidRPr="007742BB">
        <w:rPr>
          <w:rFonts w:asciiTheme="minorHAnsi" w:hAnsiTheme="minorHAnsi" w:hint="eastAsia"/>
          <w:szCs w:val="21"/>
        </w:rPr>
        <w:t>血清</w:t>
      </w:r>
      <w:r w:rsidRPr="007742BB">
        <w:rPr>
          <w:rFonts w:asciiTheme="minorHAnsi" w:hAnsiTheme="minorHAnsi" w:hint="eastAsia"/>
          <w:szCs w:val="21"/>
        </w:rPr>
        <w:t>TP</w:t>
      </w:r>
      <w:r w:rsidRPr="007742BB">
        <w:rPr>
          <w:rFonts w:asciiTheme="minorHAnsi" w:hAnsiTheme="minorHAnsi" w:hint="eastAsia"/>
          <w:szCs w:val="21"/>
        </w:rPr>
        <w:t>値</w:t>
      </w:r>
      <w:r w:rsidRPr="007742BB">
        <w:rPr>
          <w:rFonts w:asciiTheme="minorHAnsi" w:hAnsiTheme="minorHAnsi" w:hint="eastAsia"/>
          <w:szCs w:val="21"/>
        </w:rPr>
        <w:t xml:space="preserve"> 4.5g/dL</w:t>
      </w:r>
      <w:r w:rsidRPr="007742BB">
        <w:rPr>
          <w:rFonts w:asciiTheme="minorHAnsi" w:hAnsiTheme="minorHAnsi" w:hint="eastAsia"/>
          <w:szCs w:val="21"/>
        </w:rPr>
        <w:t>、血清</w:t>
      </w:r>
      <w:r w:rsidRPr="007742BB">
        <w:rPr>
          <w:rFonts w:asciiTheme="minorHAnsi" w:hAnsiTheme="minorHAnsi" w:hint="eastAsia"/>
          <w:szCs w:val="21"/>
        </w:rPr>
        <w:t>Alb</w:t>
      </w:r>
      <w:r w:rsidRPr="007742BB">
        <w:rPr>
          <w:rFonts w:asciiTheme="minorHAnsi" w:hAnsiTheme="minorHAnsi" w:hint="eastAsia"/>
          <w:szCs w:val="21"/>
        </w:rPr>
        <w:t>値</w:t>
      </w:r>
      <w:r w:rsidRPr="007742BB">
        <w:rPr>
          <w:rFonts w:asciiTheme="minorHAnsi" w:hAnsiTheme="minorHAnsi" w:hint="eastAsia"/>
          <w:szCs w:val="21"/>
        </w:rPr>
        <w:t xml:space="preserve"> 3.0g/dL</w:t>
      </w:r>
      <w:r w:rsidRPr="007742BB">
        <w:rPr>
          <w:rFonts w:asciiTheme="minorHAnsi" w:hAnsiTheme="minorHAnsi" w:hint="eastAsia"/>
          <w:szCs w:val="21"/>
        </w:rPr>
        <w:t>、血清</w:t>
      </w:r>
      <w:r w:rsidRPr="007742BB">
        <w:rPr>
          <w:rFonts w:asciiTheme="minorHAnsi" w:hAnsiTheme="minorHAnsi" w:hint="eastAsia"/>
          <w:szCs w:val="21"/>
        </w:rPr>
        <w:t>Ca</w:t>
      </w:r>
      <w:r w:rsidRPr="007742BB">
        <w:rPr>
          <w:rFonts w:asciiTheme="minorHAnsi" w:hAnsiTheme="minorHAnsi" w:hint="eastAsia"/>
          <w:szCs w:val="21"/>
        </w:rPr>
        <w:t>値</w:t>
      </w:r>
      <w:r w:rsidRPr="007742BB">
        <w:rPr>
          <w:rFonts w:asciiTheme="minorHAnsi" w:hAnsiTheme="minorHAnsi"/>
          <w:szCs w:val="21"/>
        </w:rPr>
        <w:t xml:space="preserve"> </w:t>
      </w:r>
      <w:r w:rsidRPr="007742BB">
        <w:rPr>
          <w:rFonts w:asciiTheme="minorHAnsi" w:hAnsiTheme="minorHAnsi" w:hint="eastAsia"/>
          <w:szCs w:val="21"/>
        </w:rPr>
        <w:t>10.0</w:t>
      </w:r>
      <w:r w:rsidRPr="007742BB">
        <w:rPr>
          <w:rFonts w:asciiTheme="minorHAnsi" w:hAnsiTheme="minorHAnsi" w:hint="eastAsia"/>
          <w:szCs w:val="21"/>
        </w:rPr>
        <w:t>㎎</w:t>
      </w:r>
      <w:r w:rsidRPr="007742BB">
        <w:rPr>
          <w:rFonts w:asciiTheme="minorHAnsi" w:hAnsiTheme="minorHAnsi" w:hint="eastAsia"/>
          <w:szCs w:val="21"/>
        </w:rPr>
        <w:t>/dL</w:t>
      </w:r>
      <w:r w:rsidRPr="007742BB">
        <w:rPr>
          <w:rFonts w:asciiTheme="minorHAnsi" w:hAnsiTheme="minorHAnsi" w:hint="eastAsia"/>
          <w:szCs w:val="21"/>
        </w:rPr>
        <w:t>の場合、補正</w:t>
      </w:r>
      <w:r w:rsidRPr="007742BB">
        <w:rPr>
          <w:rFonts w:asciiTheme="minorHAnsi" w:hAnsiTheme="minorHAnsi" w:hint="eastAsia"/>
          <w:szCs w:val="21"/>
        </w:rPr>
        <w:t>Ca</w:t>
      </w:r>
      <w:r w:rsidRPr="007742BB">
        <w:rPr>
          <w:rFonts w:asciiTheme="minorHAnsi" w:hAnsiTheme="minorHAnsi" w:hint="eastAsia"/>
          <w:szCs w:val="21"/>
        </w:rPr>
        <w:t>値に</w:t>
      </w:r>
    </w:p>
    <w:p w14:paraId="659BAA61" w14:textId="46A9D2C3" w:rsidR="007742BB" w:rsidRPr="007742BB" w:rsidRDefault="007742BB" w:rsidP="007742BB">
      <w:pPr>
        <w:widowControl/>
        <w:spacing w:line="340" w:lineRule="exact"/>
        <w:ind w:left="630" w:hangingChars="300" w:hanging="630"/>
        <w:jc w:val="left"/>
        <w:rPr>
          <w:rFonts w:asciiTheme="minorHAnsi" w:hAnsiTheme="minorHAnsi"/>
          <w:szCs w:val="21"/>
        </w:rPr>
      </w:pPr>
      <w:r w:rsidRPr="007742BB">
        <w:rPr>
          <w:rFonts w:asciiTheme="minorHAnsi" w:hAnsiTheme="minorHAnsi" w:hint="eastAsia"/>
          <w:szCs w:val="21"/>
        </w:rPr>
        <w:t>該当するのはどれですか。</w:t>
      </w:r>
      <w:bookmarkEnd w:id="1"/>
    </w:p>
    <w:p w14:paraId="1FE42DC5" w14:textId="77777777" w:rsidR="007742BB" w:rsidRPr="007742BB" w:rsidRDefault="007742BB" w:rsidP="007742BB">
      <w:pPr>
        <w:pStyle w:val="a3"/>
        <w:numPr>
          <w:ilvl w:val="0"/>
          <w:numId w:val="12"/>
        </w:numPr>
        <w:spacing w:line="340" w:lineRule="exact"/>
        <w:ind w:leftChars="0"/>
        <w:rPr>
          <w:rFonts w:asciiTheme="minorHAnsi" w:eastAsiaTheme="minorEastAsia" w:hAnsiTheme="minorHAnsi"/>
          <w:szCs w:val="21"/>
        </w:rPr>
      </w:pPr>
      <w:r w:rsidRPr="007742BB">
        <w:rPr>
          <w:rFonts w:asciiTheme="minorHAnsi" w:eastAsiaTheme="minorEastAsia" w:hAnsiTheme="minorHAnsi" w:hint="eastAsia"/>
          <w:szCs w:val="21"/>
        </w:rPr>
        <w:t>9.5 ㎎/dL</w:t>
      </w:r>
    </w:p>
    <w:p w14:paraId="0FBCB2F0" w14:textId="77777777" w:rsidR="007742BB" w:rsidRPr="007742BB" w:rsidRDefault="007742BB" w:rsidP="007742BB">
      <w:pPr>
        <w:pStyle w:val="a3"/>
        <w:numPr>
          <w:ilvl w:val="0"/>
          <w:numId w:val="12"/>
        </w:numPr>
        <w:spacing w:line="340" w:lineRule="exact"/>
        <w:ind w:leftChars="0"/>
        <w:rPr>
          <w:rFonts w:asciiTheme="minorHAnsi" w:eastAsiaTheme="minorEastAsia" w:hAnsiTheme="minorHAnsi"/>
          <w:szCs w:val="21"/>
        </w:rPr>
      </w:pPr>
      <w:r w:rsidRPr="007742BB">
        <w:rPr>
          <w:rFonts w:asciiTheme="minorHAnsi" w:eastAsiaTheme="minorEastAsia" w:hAnsiTheme="minorHAnsi" w:hint="eastAsia"/>
          <w:szCs w:val="21"/>
        </w:rPr>
        <w:t>10.0 ㎎/dL</w:t>
      </w:r>
    </w:p>
    <w:p w14:paraId="552968E5" w14:textId="77777777" w:rsidR="007742BB" w:rsidRPr="007742BB" w:rsidRDefault="007742BB" w:rsidP="007742BB">
      <w:pPr>
        <w:pStyle w:val="a3"/>
        <w:numPr>
          <w:ilvl w:val="0"/>
          <w:numId w:val="12"/>
        </w:numPr>
        <w:spacing w:line="340" w:lineRule="exact"/>
        <w:ind w:leftChars="0"/>
        <w:rPr>
          <w:rFonts w:asciiTheme="minorHAnsi" w:eastAsiaTheme="minorEastAsia" w:hAnsiTheme="minorHAnsi"/>
          <w:szCs w:val="21"/>
        </w:rPr>
      </w:pPr>
      <w:r w:rsidRPr="007742BB">
        <w:rPr>
          <w:rFonts w:asciiTheme="minorHAnsi" w:eastAsiaTheme="minorEastAsia" w:hAnsiTheme="minorHAnsi" w:hint="eastAsia"/>
          <w:szCs w:val="21"/>
        </w:rPr>
        <w:t>11.0 ㎎/dL</w:t>
      </w:r>
    </w:p>
    <w:p w14:paraId="021E2C83" w14:textId="5265C00C" w:rsidR="007742BB" w:rsidRPr="007742BB" w:rsidRDefault="007742BB" w:rsidP="007742BB">
      <w:pPr>
        <w:pStyle w:val="a3"/>
        <w:numPr>
          <w:ilvl w:val="0"/>
          <w:numId w:val="12"/>
        </w:numPr>
        <w:spacing w:line="340" w:lineRule="exact"/>
        <w:ind w:leftChars="0"/>
        <w:rPr>
          <w:rFonts w:asciiTheme="minorHAnsi" w:eastAsiaTheme="minorEastAsia" w:hAnsiTheme="minorHAnsi"/>
          <w:szCs w:val="21"/>
        </w:rPr>
      </w:pPr>
      <w:r w:rsidRPr="007742BB">
        <w:rPr>
          <w:rFonts w:asciiTheme="minorHAnsi" w:eastAsiaTheme="minorEastAsia" w:hAnsiTheme="minorHAnsi" w:hint="eastAsia"/>
          <w:szCs w:val="21"/>
        </w:rPr>
        <w:t>11.5㎎/dL</w:t>
      </w:r>
    </w:p>
    <w:p w14:paraId="0A8E7D02" w14:textId="77777777" w:rsidR="007742BB" w:rsidRPr="007742BB" w:rsidRDefault="007742BB" w:rsidP="007742BB">
      <w:pPr>
        <w:pStyle w:val="a3"/>
        <w:spacing w:line="340" w:lineRule="exact"/>
        <w:ind w:leftChars="0" w:left="420"/>
        <w:rPr>
          <w:rFonts w:asciiTheme="minorHAnsi" w:eastAsiaTheme="minorEastAsia" w:hAnsiTheme="minorHAnsi"/>
          <w:szCs w:val="21"/>
        </w:rPr>
      </w:pPr>
    </w:p>
    <w:p w14:paraId="37298C14" w14:textId="77777777" w:rsidR="007742BB" w:rsidRPr="007742BB" w:rsidRDefault="007742BB" w:rsidP="007742BB">
      <w:pPr>
        <w:pStyle w:val="a3"/>
        <w:spacing w:line="340" w:lineRule="exact"/>
        <w:ind w:leftChars="0" w:left="420"/>
        <w:rPr>
          <w:rFonts w:asciiTheme="minorHAnsi" w:eastAsiaTheme="minorEastAsia" w:hAnsiTheme="minorHAnsi"/>
          <w:szCs w:val="21"/>
        </w:rPr>
      </w:pPr>
    </w:p>
    <w:p w14:paraId="08D1F13F" w14:textId="004FB6D0" w:rsidR="007742BB" w:rsidRPr="007742BB" w:rsidRDefault="007742BB" w:rsidP="007742BB">
      <w:pPr>
        <w:rPr>
          <w:szCs w:val="21"/>
        </w:rPr>
      </w:pPr>
      <w:r w:rsidRPr="007742BB">
        <w:rPr>
          <w:rFonts w:asciiTheme="minorHAnsi" w:hAnsiTheme="minorHAnsi" w:hint="eastAsia"/>
          <w:szCs w:val="21"/>
        </w:rPr>
        <w:t>抗精神病薬の副作用である</w:t>
      </w:r>
      <w:r w:rsidRPr="007742BB">
        <w:rPr>
          <w:rFonts w:asciiTheme="minorHAnsi" w:hAnsiTheme="minorHAnsi"/>
          <w:szCs w:val="21"/>
        </w:rPr>
        <w:t>錐体外路</w:t>
      </w:r>
      <w:r w:rsidRPr="007742BB">
        <w:rPr>
          <w:rFonts w:asciiTheme="minorHAnsi" w:hAnsiTheme="minorHAnsi" w:hint="eastAsia"/>
          <w:szCs w:val="21"/>
        </w:rPr>
        <w:t>症状</w:t>
      </w:r>
      <w:r w:rsidRPr="007742BB">
        <w:rPr>
          <w:rFonts w:hint="eastAsia"/>
          <w:szCs w:val="21"/>
        </w:rPr>
        <w:t>に</w:t>
      </w:r>
      <w:bookmarkStart w:id="2" w:name="_Hlk120942267"/>
      <w:r w:rsidRPr="007742BB">
        <w:rPr>
          <w:rFonts w:hint="eastAsia"/>
          <w:szCs w:val="21"/>
        </w:rPr>
        <w:t>該当しないのは</w:t>
      </w:r>
      <w:bookmarkEnd w:id="2"/>
      <w:r w:rsidRPr="007742BB">
        <w:rPr>
          <w:rFonts w:hint="eastAsia"/>
          <w:szCs w:val="21"/>
        </w:rPr>
        <w:t>、</w:t>
      </w:r>
      <w:r w:rsidRPr="007742BB">
        <w:rPr>
          <w:szCs w:val="21"/>
        </w:rPr>
        <w:t>どれ</w:t>
      </w:r>
      <w:r w:rsidRPr="007742BB">
        <w:rPr>
          <w:rFonts w:hint="eastAsia"/>
          <w:szCs w:val="21"/>
        </w:rPr>
        <w:t>ですか</w:t>
      </w:r>
      <w:r w:rsidRPr="007742BB">
        <w:rPr>
          <w:szCs w:val="21"/>
        </w:rPr>
        <w:t>。</w:t>
      </w:r>
      <w:r w:rsidRPr="007742BB">
        <w:rPr>
          <w:szCs w:val="21"/>
        </w:rPr>
        <w:t xml:space="preserve"> </w:t>
      </w:r>
    </w:p>
    <w:p w14:paraId="7920BD93" w14:textId="77777777" w:rsidR="007742BB" w:rsidRPr="007742BB" w:rsidRDefault="007742BB" w:rsidP="007742BB">
      <w:pPr>
        <w:pStyle w:val="a3"/>
        <w:numPr>
          <w:ilvl w:val="0"/>
          <w:numId w:val="13"/>
        </w:numPr>
        <w:ind w:leftChars="0"/>
        <w:rPr>
          <w:szCs w:val="21"/>
        </w:rPr>
      </w:pPr>
      <w:r w:rsidRPr="007742BB">
        <w:rPr>
          <w:rFonts w:hint="eastAsia"/>
          <w:szCs w:val="21"/>
        </w:rPr>
        <w:t>仮面様顔貌</w:t>
      </w:r>
    </w:p>
    <w:p w14:paraId="78159960" w14:textId="77777777" w:rsidR="007742BB" w:rsidRPr="007742BB" w:rsidRDefault="007742BB" w:rsidP="007742BB">
      <w:pPr>
        <w:pStyle w:val="a3"/>
        <w:numPr>
          <w:ilvl w:val="0"/>
          <w:numId w:val="13"/>
        </w:numPr>
        <w:ind w:leftChars="0"/>
        <w:rPr>
          <w:szCs w:val="21"/>
        </w:rPr>
      </w:pPr>
      <w:r w:rsidRPr="007742BB">
        <w:rPr>
          <w:rFonts w:hint="eastAsia"/>
          <w:szCs w:val="21"/>
        </w:rPr>
        <w:t>欠神発作</w:t>
      </w:r>
    </w:p>
    <w:p w14:paraId="6FA9E425" w14:textId="77777777" w:rsidR="007742BB" w:rsidRPr="007742BB" w:rsidRDefault="007742BB" w:rsidP="007742BB">
      <w:pPr>
        <w:pStyle w:val="a3"/>
        <w:numPr>
          <w:ilvl w:val="0"/>
          <w:numId w:val="13"/>
        </w:numPr>
        <w:ind w:leftChars="0"/>
        <w:rPr>
          <w:szCs w:val="21"/>
        </w:rPr>
      </w:pPr>
      <w:r w:rsidRPr="007742BB">
        <w:rPr>
          <w:rFonts w:hint="eastAsia"/>
          <w:szCs w:val="21"/>
        </w:rPr>
        <w:t>アカシジア</w:t>
      </w:r>
    </w:p>
    <w:p w14:paraId="63A24B69" w14:textId="77777777" w:rsidR="007742BB" w:rsidRPr="007742BB" w:rsidRDefault="007742BB" w:rsidP="007742BB">
      <w:pPr>
        <w:pStyle w:val="a3"/>
        <w:numPr>
          <w:ilvl w:val="0"/>
          <w:numId w:val="13"/>
        </w:numPr>
        <w:ind w:leftChars="0"/>
        <w:rPr>
          <w:szCs w:val="21"/>
        </w:rPr>
      </w:pPr>
      <w:r w:rsidRPr="007742BB">
        <w:rPr>
          <w:rFonts w:hint="eastAsia"/>
          <w:szCs w:val="21"/>
        </w:rPr>
        <w:t>ジストニア</w:t>
      </w:r>
    </w:p>
    <w:p w14:paraId="6757E665" w14:textId="77777777" w:rsidR="000A29B5" w:rsidRPr="000A29B5" w:rsidRDefault="000A29B5" w:rsidP="007742BB">
      <w:pPr>
        <w:spacing w:line="340" w:lineRule="exact"/>
        <w:rPr>
          <w:sz w:val="20"/>
          <w:szCs w:val="22"/>
        </w:rPr>
      </w:pPr>
    </w:p>
    <w:sectPr w:rsidR="000A29B5" w:rsidRPr="000A29B5" w:rsidSect="00050EEF">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A2283"/>
    <w:multiLevelType w:val="hybridMultilevel"/>
    <w:tmpl w:val="4F6E9C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8E0B97"/>
    <w:multiLevelType w:val="hybridMultilevel"/>
    <w:tmpl w:val="8C0AF5E6"/>
    <w:lvl w:ilvl="0" w:tplc="097AC6C8">
      <w:start w:val="1"/>
      <w:numFmt w:val="lowerLetter"/>
      <w:lvlText w:val="%1．"/>
      <w:lvlJc w:val="left"/>
      <w:pPr>
        <w:ind w:left="420" w:hanging="420"/>
      </w:pPr>
      <w:rPr>
        <w:rFonts w:ascii="Century" w:eastAsia="ＭＳ 明朝" w:hAnsi="Century"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740D64"/>
    <w:multiLevelType w:val="hybridMultilevel"/>
    <w:tmpl w:val="E57A16EC"/>
    <w:lvl w:ilvl="0" w:tplc="6D3E7C9E">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64443E"/>
    <w:multiLevelType w:val="hybridMultilevel"/>
    <w:tmpl w:val="77846486"/>
    <w:lvl w:ilvl="0" w:tplc="B9A6B6D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FC06CD"/>
    <w:multiLevelType w:val="hybridMultilevel"/>
    <w:tmpl w:val="D66693FC"/>
    <w:lvl w:ilvl="0" w:tplc="0548FEA4">
      <w:start w:val="1"/>
      <w:numFmt w:val="lowerLetter"/>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36464963"/>
    <w:multiLevelType w:val="hybridMultilevel"/>
    <w:tmpl w:val="25B870EC"/>
    <w:lvl w:ilvl="0" w:tplc="5D76FED2">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C45E7F"/>
    <w:multiLevelType w:val="hybridMultilevel"/>
    <w:tmpl w:val="01A0ADAA"/>
    <w:lvl w:ilvl="0" w:tplc="097AC6C8">
      <w:start w:val="1"/>
      <w:numFmt w:val="lowerLetter"/>
      <w:lvlText w:val="%1．"/>
      <w:lvlJc w:val="left"/>
      <w:pPr>
        <w:ind w:left="420" w:hanging="420"/>
      </w:pPr>
      <w:rPr>
        <w:rFonts w:ascii="Century" w:eastAsia="ＭＳ 明朝" w:hAnsi="Century"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E7785A"/>
    <w:multiLevelType w:val="hybridMultilevel"/>
    <w:tmpl w:val="DA1CDED4"/>
    <w:lvl w:ilvl="0" w:tplc="50C29036">
      <w:start w:val="1"/>
      <w:numFmt w:val="lowerLetter"/>
      <w:lvlText w:val="%1．"/>
      <w:lvlJc w:val="left"/>
      <w:pPr>
        <w:ind w:left="420" w:hanging="420"/>
      </w:pPr>
      <w:rPr>
        <w:rFonts w:ascii="Century" w:eastAsia="ＭＳ 明朝" w:hAnsi="Century"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3762DC3"/>
    <w:multiLevelType w:val="hybridMultilevel"/>
    <w:tmpl w:val="F294A1C2"/>
    <w:lvl w:ilvl="0" w:tplc="FFFFFFFF">
      <w:start w:val="1"/>
      <w:numFmt w:val="lowerLetter"/>
      <w:lvlText w:val="%1."/>
      <w:lvlJc w:val="left"/>
      <w:pPr>
        <w:ind w:left="420" w:hanging="420"/>
      </w:pPr>
      <w:rPr>
        <w:rFonts w:hint="eastAsia"/>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5A68128F"/>
    <w:multiLevelType w:val="hybridMultilevel"/>
    <w:tmpl w:val="2DCC6E6A"/>
    <w:lvl w:ilvl="0" w:tplc="5E14A184">
      <w:start w:val="1"/>
      <w:numFmt w:val="lowerLetter"/>
      <w:lvlText w:val="%1."/>
      <w:lvlJc w:val="left"/>
      <w:pPr>
        <w:ind w:left="420" w:hanging="420"/>
      </w:pPr>
      <w:rPr>
        <w:rFonts w:hint="eastAsia"/>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602C37C4"/>
    <w:multiLevelType w:val="hybridMultilevel"/>
    <w:tmpl w:val="3DF2C5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6B4A6C"/>
    <w:multiLevelType w:val="hybridMultilevel"/>
    <w:tmpl w:val="87D6B7A2"/>
    <w:lvl w:ilvl="0" w:tplc="D0E2E41A">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B856B0F"/>
    <w:multiLevelType w:val="hybridMultilevel"/>
    <w:tmpl w:val="D04C94FC"/>
    <w:lvl w:ilvl="0" w:tplc="31D29306">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9421841">
    <w:abstractNumId w:val="1"/>
  </w:num>
  <w:num w:numId="2" w16cid:durableId="1056004057">
    <w:abstractNumId w:val="2"/>
  </w:num>
  <w:num w:numId="3" w16cid:durableId="868954409">
    <w:abstractNumId w:val="6"/>
  </w:num>
  <w:num w:numId="4" w16cid:durableId="446197736">
    <w:abstractNumId w:val="7"/>
  </w:num>
  <w:num w:numId="5" w16cid:durableId="889725021">
    <w:abstractNumId w:val="3"/>
  </w:num>
  <w:num w:numId="6" w16cid:durableId="855314183">
    <w:abstractNumId w:val="12"/>
  </w:num>
  <w:num w:numId="7" w16cid:durableId="1006832791">
    <w:abstractNumId w:val="10"/>
  </w:num>
  <w:num w:numId="8" w16cid:durableId="520247357">
    <w:abstractNumId w:val="5"/>
  </w:num>
  <w:num w:numId="9" w16cid:durableId="516971449">
    <w:abstractNumId w:val="9"/>
  </w:num>
  <w:num w:numId="10" w16cid:durableId="34693751">
    <w:abstractNumId w:val="8"/>
  </w:num>
  <w:num w:numId="11" w16cid:durableId="2113238399">
    <w:abstractNumId w:val="0"/>
  </w:num>
  <w:num w:numId="12" w16cid:durableId="850024811">
    <w:abstractNumId w:val="11"/>
  </w:num>
  <w:num w:numId="13" w16cid:durableId="1338074424">
    <w:abstractNumId w:val="4"/>
  </w:num>
  <w:num w:numId="14" w16cid:durableId="13024642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820486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409445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363130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679098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EEF"/>
    <w:rsid w:val="00050EEF"/>
    <w:rsid w:val="000A29B5"/>
    <w:rsid w:val="00261822"/>
    <w:rsid w:val="00302F62"/>
    <w:rsid w:val="003406C1"/>
    <w:rsid w:val="0052292A"/>
    <w:rsid w:val="007742BB"/>
    <w:rsid w:val="008F3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CD727B"/>
  <w15:chartTrackingRefBased/>
  <w15:docId w15:val="{754C6CDE-1E53-4B21-ADE8-AF967AD96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0EE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0EEF"/>
    <w:pPr>
      <w:ind w:leftChars="400" w:left="840"/>
    </w:pPr>
  </w:style>
  <w:style w:type="table" w:styleId="a4">
    <w:name w:val="Table Grid"/>
    <w:basedOn w:val="a1"/>
    <w:uiPriority w:val="59"/>
    <w:rsid w:val="00050EE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7742BB"/>
    <w:pPr>
      <w:widowControl w:val="0"/>
      <w:jc w:val="both"/>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13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149</Words>
  <Characters>854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丹藤　真弓</dc:creator>
  <cp:keywords/>
  <dc:description/>
  <cp:lastModifiedBy>丹藤　真弓</cp:lastModifiedBy>
  <cp:revision>4</cp:revision>
  <dcterms:created xsi:type="dcterms:W3CDTF">2023-08-24T05:16:00Z</dcterms:created>
  <dcterms:modified xsi:type="dcterms:W3CDTF">2023-08-25T00:48:00Z</dcterms:modified>
</cp:coreProperties>
</file>